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9641747"/>
    <w:bookmarkEnd w:id="0"/>
    <w:p w14:paraId="70CAF153" w14:textId="1054C593" w:rsidR="00FB72BF" w:rsidRPr="0029700B" w:rsidRDefault="00DD1D1A">
      <w:pPr>
        <w:pStyle w:val="GvdeMetni"/>
        <w:rPr>
          <w:rFonts w:asciiTheme="majorBidi" w:hAnsiTheme="majorBidi" w:cstheme="majorBidi"/>
        </w:rPr>
      </w:pPr>
      <w:r w:rsidRPr="0029700B">
        <w:rPr>
          <w:rFonts w:asciiTheme="majorBidi" w:hAnsiTheme="majorBidi" w:cstheme="majorBid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29700B" w:rsidRDefault="00FB72BF">
      <w:pPr>
        <w:pStyle w:val="GvdeMetni"/>
        <w:rPr>
          <w:rFonts w:asciiTheme="majorBidi" w:hAnsiTheme="majorBidi" w:cstheme="majorBidi"/>
        </w:rPr>
      </w:pPr>
    </w:p>
    <w:p w14:paraId="680F0DEA" w14:textId="5B8F6DFB" w:rsidR="00FB72BF" w:rsidRPr="0029700B" w:rsidRDefault="00DD1D1A">
      <w:pPr>
        <w:pStyle w:val="GvdeMetni"/>
        <w:rPr>
          <w:rFonts w:asciiTheme="majorBidi" w:hAnsiTheme="majorBidi" w:cstheme="majorBidi"/>
        </w:rPr>
      </w:pPr>
      <w:r w:rsidRPr="0029700B">
        <w:rPr>
          <w:rFonts w:asciiTheme="majorBidi" w:hAnsiTheme="majorBidi" w:cstheme="majorBid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29700B" w:rsidRDefault="00FB72BF">
      <w:pPr>
        <w:pStyle w:val="GvdeMetni"/>
        <w:rPr>
          <w:rFonts w:asciiTheme="majorBidi" w:hAnsiTheme="majorBidi" w:cstheme="majorBidi"/>
        </w:rPr>
      </w:pPr>
    </w:p>
    <w:p w14:paraId="1C7C24D7" w14:textId="77777777" w:rsidR="00FB72BF" w:rsidRPr="0029700B" w:rsidRDefault="00FB72BF">
      <w:pPr>
        <w:pStyle w:val="GvdeMetni"/>
        <w:rPr>
          <w:rFonts w:asciiTheme="majorBidi" w:hAnsiTheme="majorBidi" w:cstheme="majorBidi"/>
        </w:rPr>
      </w:pPr>
    </w:p>
    <w:p w14:paraId="619E1DED" w14:textId="77777777" w:rsidR="00FB72BF" w:rsidRPr="0029700B" w:rsidRDefault="00FB72BF">
      <w:pPr>
        <w:pStyle w:val="GvdeMetni"/>
        <w:rPr>
          <w:rFonts w:asciiTheme="majorBidi" w:hAnsiTheme="majorBidi" w:cstheme="majorBidi"/>
        </w:rPr>
      </w:pPr>
    </w:p>
    <w:p w14:paraId="09EEF46D" w14:textId="77777777" w:rsidR="00FB72BF" w:rsidRPr="0029700B" w:rsidRDefault="00FB72BF">
      <w:pPr>
        <w:pStyle w:val="GvdeMetni"/>
        <w:rPr>
          <w:rFonts w:asciiTheme="majorBidi" w:hAnsiTheme="majorBidi" w:cstheme="majorBidi"/>
        </w:rPr>
      </w:pPr>
    </w:p>
    <w:p w14:paraId="3B8D0DE2" w14:textId="77777777" w:rsidR="00DD1D1A" w:rsidRPr="0029700B" w:rsidRDefault="00DD1D1A" w:rsidP="00DD1D1A">
      <w:pPr>
        <w:spacing w:before="89" w:line="322" w:lineRule="exact"/>
        <w:ind w:right="34"/>
        <w:jc w:val="center"/>
        <w:rPr>
          <w:rFonts w:asciiTheme="majorBidi" w:hAnsiTheme="majorBidi" w:cstheme="majorBidi"/>
          <w:b/>
          <w:sz w:val="32"/>
          <w:szCs w:val="32"/>
        </w:rPr>
      </w:pPr>
    </w:p>
    <w:p w14:paraId="091EC863" w14:textId="77777777" w:rsidR="00DD1D1A" w:rsidRPr="0029700B" w:rsidRDefault="00DD1D1A" w:rsidP="00DD1D1A">
      <w:pPr>
        <w:spacing w:before="89" w:line="322" w:lineRule="exact"/>
        <w:ind w:right="34"/>
        <w:jc w:val="center"/>
        <w:rPr>
          <w:rFonts w:asciiTheme="majorBidi" w:hAnsiTheme="majorBidi" w:cstheme="majorBidi"/>
          <w:b/>
          <w:sz w:val="32"/>
          <w:szCs w:val="32"/>
        </w:rPr>
      </w:pPr>
    </w:p>
    <w:p w14:paraId="26869F5F" w14:textId="77777777" w:rsidR="00DD1D1A" w:rsidRPr="0029700B" w:rsidRDefault="00DD1D1A" w:rsidP="00DD1D1A">
      <w:pPr>
        <w:spacing w:before="89" w:line="322" w:lineRule="exact"/>
        <w:ind w:right="34"/>
        <w:jc w:val="center"/>
        <w:rPr>
          <w:rFonts w:asciiTheme="majorBidi" w:hAnsiTheme="majorBidi" w:cstheme="majorBidi"/>
          <w:b/>
          <w:sz w:val="32"/>
          <w:szCs w:val="32"/>
        </w:rPr>
      </w:pPr>
    </w:p>
    <w:p w14:paraId="15BBA2CA" w14:textId="7CFA39C1" w:rsidR="00FB72BF" w:rsidRPr="0029700B" w:rsidRDefault="0095371B" w:rsidP="00DD1D1A">
      <w:pPr>
        <w:spacing w:before="89" w:line="322" w:lineRule="exact"/>
        <w:ind w:right="34"/>
        <w:jc w:val="center"/>
        <w:rPr>
          <w:rFonts w:asciiTheme="majorBidi" w:hAnsiTheme="majorBidi" w:cstheme="majorBidi"/>
          <w:b/>
          <w:sz w:val="28"/>
          <w:szCs w:val="28"/>
        </w:rPr>
      </w:pPr>
      <w:r w:rsidRPr="0029700B">
        <w:rPr>
          <w:rFonts w:asciiTheme="majorBidi" w:hAnsiTheme="majorBidi" w:cstheme="majorBidi"/>
          <w:b/>
          <w:sz w:val="28"/>
          <w:szCs w:val="28"/>
        </w:rPr>
        <w:t>T.C.</w:t>
      </w:r>
    </w:p>
    <w:p w14:paraId="5A60D70E" w14:textId="77777777" w:rsidR="00FB72BF" w:rsidRPr="0029700B" w:rsidRDefault="0095371B" w:rsidP="00DD1D1A">
      <w:pPr>
        <w:ind w:right="34"/>
        <w:jc w:val="center"/>
        <w:rPr>
          <w:rFonts w:asciiTheme="majorBidi" w:hAnsiTheme="majorBidi" w:cstheme="majorBidi"/>
          <w:b/>
          <w:sz w:val="28"/>
          <w:szCs w:val="28"/>
        </w:rPr>
      </w:pPr>
      <w:r w:rsidRPr="0029700B">
        <w:rPr>
          <w:rFonts w:asciiTheme="majorBidi" w:hAnsiTheme="majorBidi" w:cstheme="majorBidi"/>
          <w:b/>
          <w:sz w:val="28"/>
          <w:szCs w:val="28"/>
        </w:rPr>
        <w:t>ATATÜRK ÜNİVERSİTESİ</w:t>
      </w:r>
    </w:p>
    <w:p w14:paraId="50270C5A" w14:textId="7924F86E" w:rsidR="00FB72BF" w:rsidRPr="0029700B" w:rsidRDefault="00D6383A" w:rsidP="00DD1D1A">
      <w:pPr>
        <w:pStyle w:val="GvdeMetni"/>
        <w:spacing w:before="233"/>
        <w:ind w:right="34"/>
        <w:jc w:val="center"/>
        <w:rPr>
          <w:rFonts w:asciiTheme="majorBidi" w:hAnsiTheme="majorBidi" w:cstheme="majorBidi"/>
          <w:sz w:val="28"/>
          <w:szCs w:val="28"/>
        </w:rPr>
      </w:pPr>
      <w:r w:rsidRPr="0029700B">
        <w:rPr>
          <w:rFonts w:asciiTheme="majorBidi" w:hAnsiTheme="majorBidi" w:cstheme="majorBidi"/>
          <w:sz w:val="28"/>
          <w:szCs w:val="28"/>
        </w:rPr>
        <w:t>TOPLUMSAL DUYARLILIK PROJELERİ UYGULAMA VE ARAŞTIRMA MERKEZİ</w:t>
      </w:r>
    </w:p>
    <w:p w14:paraId="0511B17D" w14:textId="69B261F0" w:rsidR="00FB72BF" w:rsidRPr="0029700B" w:rsidRDefault="00FB72BF" w:rsidP="00CA7158">
      <w:pPr>
        <w:pStyle w:val="GvdeMetni"/>
        <w:ind w:right="34"/>
        <w:rPr>
          <w:rFonts w:asciiTheme="majorBidi" w:hAnsiTheme="majorBidi" w:cstheme="majorBidi"/>
          <w:sz w:val="28"/>
          <w:szCs w:val="28"/>
        </w:rPr>
      </w:pPr>
    </w:p>
    <w:p w14:paraId="306D4563" w14:textId="77777777" w:rsidR="00DD1D1A" w:rsidRPr="0029700B" w:rsidRDefault="00DD1D1A" w:rsidP="00CA7158">
      <w:pPr>
        <w:ind w:right="34" w:hanging="5"/>
        <w:jc w:val="center"/>
        <w:rPr>
          <w:rFonts w:asciiTheme="majorBidi" w:hAnsiTheme="majorBidi" w:cstheme="majorBidi"/>
          <w:b/>
          <w:sz w:val="28"/>
          <w:szCs w:val="28"/>
        </w:rPr>
      </w:pPr>
    </w:p>
    <w:p w14:paraId="12D2C541" w14:textId="25526384" w:rsidR="008650B6" w:rsidRPr="000953B8" w:rsidRDefault="00DD1D1A" w:rsidP="000953B8">
      <w:pPr>
        <w:spacing w:line="475" w:lineRule="auto"/>
        <w:ind w:right="34" w:hanging="5"/>
        <w:jc w:val="center"/>
        <w:rPr>
          <w:b/>
          <w:sz w:val="36"/>
          <w:szCs w:val="36"/>
        </w:rPr>
      </w:pPr>
      <w:r w:rsidRPr="000953B8">
        <w:rPr>
          <w:b/>
          <w:sz w:val="36"/>
          <w:szCs w:val="36"/>
        </w:rPr>
        <w:t>“</w:t>
      </w:r>
      <w:r w:rsidR="00EB5DA1" w:rsidRPr="00EB5DA1">
        <w:rPr>
          <w:b/>
          <w:color w:val="181C32"/>
          <w:sz w:val="36"/>
          <w:szCs w:val="36"/>
          <w:shd w:val="clear" w:color="auto" w:fill="FFFFFF"/>
        </w:rPr>
        <w:t>Cumhuriyetin 100. Yılında Nene Hatun ve 93 Harbi</w:t>
      </w:r>
      <w:r w:rsidRPr="000953B8">
        <w:rPr>
          <w:b/>
          <w:sz w:val="36"/>
          <w:szCs w:val="36"/>
        </w:rPr>
        <w:t>”</w:t>
      </w:r>
    </w:p>
    <w:p w14:paraId="612F4BB7" w14:textId="77777777" w:rsidR="00D0074E" w:rsidRDefault="00D0074E" w:rsidP="00D450A2">
      <w:pPr>
        <w:spacing w:line="475" w:lineRule="auto"/>
        <w:ind w:right="34" w:hanging="5"/>
        <w:jc w:val="center"/>
        <w:rPr>
          <w:rFonts w:asciiTheme="majorBidi" w:hAnsiTheme="majorBidi" w:cstheme="majorBidi"/>
          <w:b/>
          <w:sz w:val="28"/>
          <w:szCs w:val="28"/>
        </w:rPr>
      </w:pPr>
    </w:p>
    <w:p w14:paraId="3AE614F9" w14:textId="265AA3D4" w:rsidR="00FB72BF" w:rsidRPr="0029700B" w:rsidRDefault="0095371B" w:rsidP="000953B8">
      <w:pPr>
        <w:spacing w:line="475" w:lineRule="auto"/>
        <w:ind w:right="34" w:hanging="5"/>
        <w:jc w:val="center"/>
        <w:rPr>
          <w:rFonts w:asciiTheme="majorBidi" w:hAnsiTheme="majorBidi" w:cstheme="majorBidi"/>
          <w:b/>
          <w:sz w:val="28"/>
          <w:szCs w:val="28"/>
        </w:rPr>
      </w:pPr>
      <w:r w:rsidRPr="0029700B">
        <w:rPr>
          <w:rFonts w:asciiTheme="majorBidi" w:hAnsiTheme="majorBidi" w:cstheme="majorBidi"/>
          <w:b/>
          <w:sz w:val="28"/>
          <w:szCs w:val="28"/>
        </w:rPr>
        <w:t xml:space="preserve">Proje </w:t>
      </w:r>
      <w:r w:rsidR="00DD1D1A" w:rsidRPr="0029700B">
        <w:rPr>
          <w:rFonts w:asciiTheme="majorBidi" w:hAnsiTheme="majorBidi" w:cstheme="majorBidi"/>
          <w:b/>
          <w:sz w:val="28"/>
          <w:szCs w:val="28"/>
        </w:rPr>
        <w:t>Kodu</w:t>
      </w:r>
      <w:r w:rsidRPr="0029700B">
        <w:rPr>
          <w:rFonts w:asciiTheme="majorBidi" w:hAnsiTheme="majorBidi" w:cstheme="majorBidi"/>
          <w:sz w:val="28"/>
          <w:szCs w:val="28"/>
        </w:rPr>
        <w:t>:</w:t>
      </w:r>
      <w:r w:rsidR="00EB5DA1">
        <w:rPr>
          <w:rFonts w:asciiTheme="majorBidi" w:hAnsiTheme="majorBidi" w:cstheme="majorBidi"/>
          <w:sz w:val="28"/>
          <w:szCs w:val="28"/>
        </w:rPr>
        <w:t>3ce3b291-7624-4049-ab77-1cf2b95808a6</w:t>
      </w:r>
      <w:r w:rsidR="00DD1D1A" w:rsidRPr="0029700B">
        <w:rPr>
          <w:rFonts w:asciiTheme="majorBidi" w:hAnsiTheme="majorBidi" w:cstheme="majorBidi"/>
          <w:spacing w:val="61"/>
          <w:sz w:val="28"/>
          <w:szCs w:val="28"/>
        </w:rPr>
        <w:t xml:space="preserve"> </w:t>
      </w:r>
    </w:p>
    <w:p w14:paraId="59412E66" w14:textId="77777777" w:rsidR="00BF619E" w:rsidRPr="0029700B" w:rsidRDefault="00BF619E" w:rsidP="00DD1D1A">
      <w:pPr>
        <w:ind w:right="34"/>
        <w:jc w:val="center"/>
        <w:rPr>
          <w:rFonts w:asciiTheme="majorBidi" w:hAnsiTheme="majorBidi" w:cstheme="majorBidi"/>
          <w:b/>
          <w:sz w:val="28"/>
          <w:szCs w:val="28"/>
        </w:rPr>
      </w:pPr>
    </w:p>
    <w:p w14:paraId="29511B70" w14:textId="77777777" w:rsidR="00BF619E" w:rsidRPr="0029700B" w:rsidRDefault="00BF619E" w:rsidP="00DD1D1A">
      <w:pPr>
        <w:ind w:right="34"/>
        <w:jc w:val="center"/>
        <w:rPr>
          <w:rFonts w:asciiTheme="majorBidi" w:hAnsiTheme="majorBidi" w:cstheme="majorBidi"/>
          <w:b/>
          <w:sz w:val="28"/>
          <w:szCs w:val="28"/>
        </w:rPr>
      </w:pPr>
    </w:p>
    <w:p w14:paraId="3A613126" w14:textId="349DEB1A" w:rsidR="00FB72BF" w:rsidRPr="0029700B" w:rsidRDefault="0095371B" w:rsidP="00DD1D1A">
      <w:pPr>
        <w:ind w:right="34"/>
        <w:jc w:val="center"/>
        <w:rPr>
          <w:rFonts w:asciiTheme="majorBidi" w:hAnsiTheme="majorBidi" w:cstheme="majorBidi"/>
          <w:b/>
          <w:sz w:val="28"/>
          <w:szCs w:val="28"/>
        </w:rPr>
      </w:pPr>
      <w:r w:rsidRPr="0029700B">
        <w:rPr>
          <w:rFonts w:asciiTheme="majorBidi" w:hAnsiTheme="majorBidi" w:cstheme="majorBidi"/>
          <w:b/>
          <w:sz w:val="28"/>
          <w:szCs w:val="28"/>
        </w:rPr>
        <w:t>SONUÇ RAPORU</w:t>
      </w:r>
    </w:p>
    <w:p w14:paraId="3DA74576" w14:textId="490D8D9E" w:rsidR="00FB72BF" w:rsidRPr="0029700B" w:rsidRDefault="00FB72BF" w:rsidP="00CA7158">
      <w:pPr>
        <w:pStyle w:val="GvdeMetni"/>
        <w:ind w:right="34"/>
        <w:rPr>
          <w:rFonts w:asciiTheme="majorBidi" w:hAnsiTheme="majorBidi" w:cstheme="majorBidi"/>
          <w:b/>
          <w:sz w:val="28"/>
          <w:szCs w:val="28"/>
        </w:rPr>
      </w:pPr>
    </w:p>
    <w:p w14:paraId="563E08DC" w14:textId="03B62C59" w:rsidR="00DD1D1A" w:rsidRDefault="00DD1D1A" w:rsidP="00CA7158">
      <w:pPr>
        <w:pStyle w:val="GvdeMetni"/>
        <w:ind w:right="34"/>
        <w:rPr>
          <w:rFonts w:asciiTheme="majorBidi" w:hAnsiTheme="majorBidi" w:cstheme="majorBidi"/>
          <w:b/>
          <w:sz w:val="28"/>
          <w:szCs w:val="28"/>
        </w:rPr>
      </w:pPr>
    </w:p>
    <w:p w14:paraId="7ED013AA" w14:textId="77777777" w:rsidR="0064044D" w:rsidRPr="0029700B" w:rsidRDefault="0064044D" w:rsidP="00CA7158">
      <w:pPr>
        <w:pStyle w:val="GvdeMetni"/>
        <w:ind w:right="34"/>
        <w:rPr>
          <w:rFonts w:asciiTheme="majorBidi" w:hAnsiTheme="majorBidi" w:cstheme="majorBidi"/>
          <w:b/>
          <w:sz w:val="28"/>
          <w:szCs w:val="28"/>
        </w:rPr>
      </w:pPr>
    </w:p>
    <w:p w14:paraId="5520A4B8" w14:textId="280A0E4F" w:rsidR="00FB72BF" w:rsidRPr="0029700B" w:rsidRDefault="0095371B" w:rsidP="00DD1D1A">
      <w:pPr>
        <w:spacing w:before="1" w:after="240" w:line="321" w:lineRule="exact"/>
        <w:ind w:right="34"/>
        <w:jc w:val="center"/>
        <w:rPr>
          <w:rFonts w:asciiTheme="majorBidi" w:hAnsiTheme="majorBidi" w:cstheme="majorBidi"/>
          <w:b/>
          <w:sz w:val="28"/>
          <w:szCs w:val="28"/>
        </w:rPr>
      </w:pPr>
      <w:r w:rsidRPr="0029700B">
        <w:rPr>
          <w:rFonts w:asciiTheme="majorBidi" w:hAnsiTheme="majorBidi" w:cstheme="majorBidi"/>
          <w:b/>
          <w:sz w:val="28"/>
          <w:szCs w:val="28"/>
        </w:rPr>
        <w:t>Proje Yürütücüsü:</w:t>
      </w:r>
    </w:p>
    <w:p w14:paraId="08E6B1F2" w14:textId="4C950718" w:rsidR="00FB72BF" w:rsidRPr="0029700B" w:rsidRDefault="00D450A2" w:rsidP="000953B8">
      <w:pPr>
        <w:ind w:right="34"/>
        <w:jc w:val="center"/>
        <w:rPr>
          <w:rFonts w:asciiTheme="majorBidi" w:hAnsiTheme="majorBidi" w:cstheme="majorBidi"/>
          <w:sz w:val="28"/>
          <w:szCs w:val="28"/>
        </w:rPr>
      </w:pPr>
      <w:r w:rsidRPr="0029700B">
        <w:rPr>
          <w:rFonts w:asciiTheme="majorBidi" w:hAnsiTheme="majorBidi" w:cstheme="majorBidi"/>
          <w:sz w:val="28"/>
          <w:szCs w:val="28"/>
        </w:rPr>
        <w:t xml:space="preserve">Arş. Gör. </w:t>
      </w:r>
      <w:r w:rsidR="00EB5DA1">
        <w:rPr>
          <w:rFonts w:asciiTheme="majorBidi" w:hAnsiTheme="majorBidi" w:cstheme="majorBidi"/>
          <w:sz w:val="28"/>
          <w:szCs w:val="28"/>
        </w:rPr>
        <w:t>Nihat Sefa KOMESLİ</w:t>
      </w:r>
    </w:p>
    <w:p w14:paraId="51811B89" w14:textId="0FDFD74A" w:rsidR="008650B6" w:rsidRPr="0029700B" w:rsidRDefault="008650B6" w:rsidP="00DD1D1A">
      <w:pPr>
        <w:pStyle w:val="GvdeMetni"/>
        <w:ind w:right="34"/>
        <w:jc w:val="center"/>
        <w:rPr>
          <w:rFonts w:asciiTheme="majorBidi" w:hAnsiTheme="majorBidi" w:cstheme="majorBidi"/>
          <w:sz w:val="28"/>
          <w:szCs w:val="28"/>
        </w:rPr>
      </w:pPr>
    </w:p>
    <w:p w14:paraId="4CAEA700" w14:textId="5BE1E37C" w:rsidR="00D450A2" w:rsidRPr="0029700B" w:rsidRDefault="00D450A2" w:rsidP="00DD1D1A">
      <w:pPr>
        <w:pStyle w:val="GvdeMetni"/>
        <w:ind w:right="34"/>
        <w:jc w:val="center"/>
        <w:rPr>
          <w:rFonts w:asciiTheme="majorBidi" w:hAnsiTheme="majorBidi" w:cstheme="majorBidi"/>
          <w:sz w:val="28"/>
          <w:szCs w:val="28"/>
        </w:rPr>
      </w:pPr>
    </w:p>
    <w:p w14:paraId="03E0EE6F" w14:textId="77777777" w:rsidR="00D450A2" w:rsidRPr="0029700B" w:rsidRDefault="00D450A2" w:rsidP="00DD1D1A">
      <w:pPr>
        <w:pStyle w:val="GvdeMetni"/>
        <w:ind w:right="34"/>
        <w:jc w:val="center"/>
        <w:rPr>
          <w:rFonts w:asciiTheme="majorBidi" w:hAnsiTheme="majorBidi" w:cstheme="majorBidi"/>
          <w:sz w:val="28"/>
          <w:szCs w:val="28"/>
        </w:rPr>
      </w:pPr>
    </w:p>
    <w:p w14:paraId="61DD40FA" w14:textId="0DBC2A4C" w:rsidR="00FB72BF" w:rsidRPr="0029700B" w:rsidRDefault="00CA7158" w:rsidP="00DD1D1A">
      <w:pPr>
        <w:pStyle w:val="GvdeMetni"/>
        <w:ind w:right="34"/>
        <w:jc w:val="center"/>
        <w:rPr>
          <w:rFonts w:asciiTheme="majorBidi" w:hAnsiTheme="majorBidi" w:cstheme="majorBidi"/>
          <w:sz w:val="28"/>
          <w:szCs w:val="28"/>
        </w:rPr>
      </w:pPr>
      <w:r w:rsidRPr="0029700B">
        <w:rPr>
          <w:rFonts w:asciiTheme="majorBidi" w:hAnsiTheme="majorBidi" w:cstheme="majorBidi"/>
          <w:sz w:val="28"/>
          <w:szCs w:val="28"/>
        </w:rPr>
        <w:br/>
      </w:r>
    </w:p>
    <w:p w14:paraId="00129B27" w14:textId="3FFBD6B8" w:rsidR="00FB72BF" w:rsidRPr="0029700B" w:rsidRDefault="000953B8" w:rsidP="00CA7158">
      <w:pPr>
        <w:pStyle w:val="GvdeMetni"/>
        <w:spacing w:before="224" w:line="360" w:lineRule="auto"/>
        <w:ind w:right="34" w:hanging="1"/>
        <w:jc w:val="center"/>
        <w:rPr>
          <w:rFonts w:asciiTheme="majorBidi" w:hAnsiTheme="majorBidi" w:cstheme="majorBidi"/>
          <w:sz w:val="28"/>
          <w:szCs w:val="28"/>
        </w:rPr>
        <w:sectPr w:rsidR="00FB72BF" w:rsidRPr="0029700B">
          <w:type w:val="continuous"/>
          <w:pgSz w:w="11910" w:h="16840"/>
          <w:pgMar w:top="1400" w:right="1240" w:bottom="280" w:left="1280" w:header="708" w:footer="708" w:gutter="0"/>
          <w:cols w:space="708"/>
        </w:sectPr>
      </w:pPr>
      <w:r>
        <w:rPr>
          <w:rFonts w:asciiTheme="majorBidi" w:hAnsiTheme="majorBidi" w:cstheme="majorBidi"/>
          <w:sz w:val="28"/>
          <w:szCs w:val="28"/>
        </w:rPr>
        <w:t>KASIM</w:t>
      </w:r>
      <w:r w:rsidR="00DD1D1A" w:rsidRPr="0029700B">
        <w:rPr>
          <w:rFonts w:asciiTheme="majorBidi" w:hAnsiTheme="majorBidi" w:cstheme="majorBidi"/>
          <w:sz w:val="28"/>
          <w:szCs w:val="28"/>
        </w:rPr>
        <w:t>,</w:t>
      </w:r>
      <w:r>
        <w:rPr>
          <w:rFonts w:asciiTheme="majorBidi" w:hAnsiTheme="majorBidi" w:cstheme="majorBidi"/>
          <w:sz w:val="28"/>
          <w:szCs w:val="28"/>
        </w:rPr>
        <w:t xml:space="preserve"> 202</w:t>
      </w:r>
      <w:r w:rsidR="00EB5DA1">
        <w:rPr>
          <w:rFonts w:asciiTheme="majorBidi" w:hAnsiTheme="majorBidi" w:cstheme="majorBidi"/>
          <w:sz w:val="28"/>
          <w:szCs w:val="28"/>
        </w:rPr>
        <w:t>3</w:t>
      </w:r>
      <w:r w:rsidR="00CA7158" w:rsidRPr="0029700B">
        <w:rPr>
          <w:rFonts w:asciiTheme="majorBidi" w:hAnsiTheme="majorBidi" w:cstheme="majorBidi"/>
          <w:sz w:val="28"/>
          <w:szCs w:val="28"/>
        </w:rPr>
        <w:br/>
      </w:r>
      <w:r w:rsidR="008650B6" w:rsidRPr="0029700B">
        <w:rPr>
          <w:rFonts w:asciiTheme="majorBidi" w:hAnsiTheme="majorBidi" w:cstheme="majorBidi"/>
          <w:sz w:val="28"/>
          <w:szCs w:val="28"/>
        </w:rPr>
        <w:t>ERZUR</w:t>
      </w:r>
      <w:r w:rsidR="00CA7158" w:rsidRPr="0029700B">
        <w:rPr>
          <w:rFonts w:asciiTheme="majorBidi" w:hAnsiTheme="majorBidi" w:cstheme="majorBidi"/>
          <w:sz w:val="28"/>
          <w:szCs w:val="28"/>
        </w:rPr>
        <w:t>UM</w:t>
      </w:r>
    </w:p>
    <w:bookmarkStart w:id="1" w:name="_TOC_250002" w:displacedByCustomXml="next"/>
    <w:bookmarkEnd w:id="1" w:displacedByCustomXml="next"/>
    <w:sdt>
      <w:sdtPr>
        <w:rPr>
          <w:rFonts w:asciiTheme="majorBidi" w:eastAsiaTheme="minorEastAsia" w:hAnsiTheme="majorBidi" w:cs="Times New Roman"/>
          <w:color w:val="auto"/>
          <w:sz w:val="22"/>
          <w:szCs w:val="22"/>
        </w:rPr>
        <w:id w:val="1564445627"/>
        <w:docPartObj>
          <w:docPartGallery w:val="Table of Contents"/>
          <w:docPartUnique/>
        </w:docPartObj>
      </w:sdtPr>
      <w:sdtEndPr/>
      <w:sdtContent>
        <w:p w14:paraId="18AC1630" w14:textId="03139263" w:rsidR="000C7181" w:rsidRPr="0029700B" w:rsidRDefault="000C7181" w:rsidP="000C7181">
          <w:pPr>
            <w:pStyle w:val="TBal"/>
            <w:spacing w:before="0" w:after="240" w:line="360" w:lineRule="auto"/>
            <w:jc w:val="center"/>
            <w:rPr>
              <w:rFonts w:asciiTheme="majorBidi" w:hAnsiTheme="majorBidi"/>
              <w:b/>
              <w:bCs/>
              <w:color w:val="auto"/>
              <w:sz w:val="28"/>
              <w:szCs w:val="28"/>
            </w:rPr>
          </w:pPr>
          <w:r w:rsidRPr="0029700B">
            <w:rPr>
              <w:rFonts w:asciiTheme="majorBidi" w:hAnsiTheme="majorBidi"/>
              <w:b/>
              <w:bCs/>
              <w:color w:val="auto"/>
              <w:sz w:val="28"/>
              <w:szCs w:val="28"/>
            </w:rPr>
            <w:t>İÇİNDEKİLER</w:t>
          </w:r>
        </w:p>
        <w:p w14:paraId="39A5C7CD" w14:textId="0E38150E" w:rsidR="000C7181" w:rsidRPr="0029700B" w:rsidRDefault="000C7181" w:rsidP="000C7181">
          <w:pPr>
            <w:pStyle w:val="T2"/>
            <w:spacing w:line="360" w:lineRule="auto"/>
            <w:ind w:left="0"/>
            <w:rPr>
              <w:rFonts w:asciiTheme="majorBidi" w:hAnsiTheme="majorBidi" w:cstheme="majorBidi"/>
              <w:sz w:val="24"/>
              <w:szCs w:val="24"/>
            </w:rPr>
          </w:pPr>
          <w:r w:rsidRPr="0029700B">
            <w:rPr>
              <w:rFonts w:asciiTheme="majorBidi" w:hAnsiTheme="majorBidi" w:cstheme="majorBidi"/>
              <w:sz w:val="24"/>
              <w:szCs w:val="24"/>
            </w:rPr>
            <w:t>Önsöz</w:t>
          </w:r>
          <w:r w:rsidRPr="0029700B">
            <w:rPr>
              <w:rFonts w:asciiTheme="majorBidi" w:hAnsiTheme="majorBidi" w:cstheme="majorBidi"/>
              <w:sz w:val="24"/>
              <w:szCs w:val="24"/>
            </w:rPr>
            <w:ptab w:relativeTo="margin" w:alignment="right" w:leader="dot"/>
          </w:r>
          <w:r w:rsidRPr="0029700B">
            <w:rPr>
              <w:rFonts w:asciiTheme="majorBidi" w:hAnsiTheme="majorBidi" w:cstheme="majorBidi"/>
              <w:sz w:val="24"/>
              <w:szCs w:val="24"/>
            </w:rPr>
            <w:t>2</w:t>
          </w:r>
        </w:p>
        <w:p w14:paraId="27EEE601" w14:textId="1C695750" w:rsidR="000C7181" w:rsidRPr="0029700B" w:rsidRDefault="000C7181" w:rsidP="000C7181">
          <w:pPr>
            <w:pStyle w:val="T3"/>
            <w:spacing w:line="360" w:lineRule="auto"/>
            <w:ind w:left="0"/>
            <w:rPr>
              <w:rFonts w:asciiTheme="majorBidi" w:hAnsiTheme="majorBidi" w:cstheme="majorBidi"/>
              <w:sz w:val="24"/>
              <w:szCs w:val="24"/>
            </w:rPr>
          </w:pPr>
          <w:r w:rsidRPr="0029700B">
            <w:rPr>
              <w:rFonts w:asciiTheme="majorBidi" w:hAnsiTheme="majorBidi" w:cstheme="majorBidi"/>
              <w:sz w:val="24"/>
              <w:szCs w:val="24"/>
            </w:rPr>
            <w:t xml:space="preserve">Özet </w:t>
          </w:r>
          <w:r w:rsidRPr="0029700B">
            <w:rPr>
              <w:rFonts w:asciiTheme="majorBidi" w:hAnsiTheme="majorBidi" w:cstheme="majorBidi"/>
              <w:sz w:val="24"/>
              <w:szCs w:val="24"/>
            </w:rPr>
            <w:ptab w:relativeTo="margin" w:alignment="right" w:leader="dot"/>
          </w:r>
          <w:r w:rsidRPr="0029700B">
            <w:rPr>
              <w:rFonts w:asciiTheme="majorBidi" w:hAnsiTheme="majorBidi" w:cstheme="majorBidi"/>
              <w:sz w:val="24"/>
              <w:szCs w:val="24"/>
            </w:rPr>
            <w:t>3</w:t>
          </w:r>
        </w:p>
        <w:p w14:paraId="305C5C01" w14:textId="772A7D3C" w:rsidR="000C7181" w:rsidRPr="0029700B" w:rsidRDefault="000C7181" w:rsidP="00F7390F">
          <w:pPr>
            <w:rPr>
              <w:rFonts w:asciiTheme="majorBidi" w:hAnsiTheme="majorBidi" w:cstheme="majorBidi"/>
              <w:sz w:val="24"/>
              <w:szCs w:val="24"/>
              <w:lang w:eastAsia="tr-TR"/>
            </w:rPr>
          </w:pPr>
          <w:proofErr w:type="spellStart"/>
          <w:r w:rsidRPr="0029700B">
            <w:rPr>
              <w:rFonts w:asciiTheme="majorBidi" w:hAnsiTheme="majorBidi" w:cstheme="majorBidi"/>
              <w:sz w:val="24"/>
              <w:szCs w:val="24"/>
            </w:rPr>
            <w:t>Abstract</w:t>
          </w:r>
          <w:proofErr w:type="spellEnd"/>
          <w:r w:rsidRPr="0029700B">
            <w:rPr>
              <w:rFonts w:asciiTheme="majorBidi" w:hAnsiTheme="majorBidi" w:cstheme="majorBidi"/>
              <w:sz w:val="24"/>
              <w:szCs w:val="24"/>
            </w:rPr>
            <w:t xml:space="preserve"> </w:t>
          </w:r>
          <w:r w:rsidR="00F7390F" w:rsidRPr="0029700B">
            <w:rPr>
              <w:rFonts w:asciiTheme="majorBidi" w:hAnsiTheme="majorBidi" w:cstheme="majorBidi"/>
              <w:sz w:val="24"/>
              <w:szCs w:val="24"/>
              <w:lang w:eastAsia="tr-TR"/>
            </w:rPr>
            <w:t>(İSTEĞE BAĞLIDIR. DİLERSENİZ DOLDURUNUZ</w:t>
          </w:r>
          <w:proofErr w:type="gramStart"/>
          <w:r w:rsidR="00F7390F" w:rsidRPr="0029700B">
            <w:rPr>
              <w:rFonts w:asciiTheme="majorBidi" w:hAnsiTheme="majorBidi" w:cstheme="majorBidi"/>
              <w:sz w:val="24"/>
              <w:szCs w:val="24"/>
              <w:lang w:eastAsia="tr-TR"/>
            </w:rPr>
            <w:t>.)…</w:t>
          </w:r>
          <w:proofErr w:type="gramEnd"/>
          <w:r w:rsidR="00F7390F" w:rsidRPr="0029700B">
            <w:rPr>
              <w:rFonts w:asciiTheme="majorBidi" w:hAnsiTheme="majorBidi" w:cstheme="majorBidi"/>
              <w:sz w:val="24"/>
              <w:szCs w:val="24"/>
              <w:lang w:eastAsia="tr-TR"/>
            </w:rPr>
            <w:t>……………………………</w:t>
          </w:r>
          <w:r w:rsidRPr="0029700B">
            <w:rPr>
              <w:rFonts w:asciiTheme="majorBidi" w:hAnsiTheme="majorBidi" w:cstheme="majorBidi"/>
              <w:sz w:val="24"/>
              <w:szCs w:val="24"/>
            </w:rPr>
            <w:t>4</w:t>
          </w:r>
        </w:p>
        <w:p w14:paraId="577DB6A6" w14:textId="1047574E" w:rsidR="000C7181" w:rsidRPr="0029700B" w:rsidRDefault="000C7181" w:rsidP="000C7181">
          <w:pPr>
            <w:pStyle w:val="T3"/>
            <w:spacing w:line="360" w:lineRule="auto"/>
            <w:ind w:left="0"/>
            <w:rPr>
              <w:rFonts w:asciiTheme="majorBidi" w:hAnsiTheme="majorBidi" w:cstheme="majorBidi"/>
              <w:sz w:val="24"/>
              <w:szCs w:val="24"/>
            </w:rPr>
          </w:pPr>
          <w:r w:rsidRPr="0029700B">
            <w:rPr>
              <w:rFonts w:asciiTheme="majorBidi" w:hAnsiTheme="majorBidi" w:cstheme="majorBidi"/>
              <w:sz w:val="24"/>
              <w:szCs w:val="24"/>
            </w:rPr>
            <w:t xml:space="preserve">Materyal ve Yöntem </w:t>
          </w:r>
          <w:r w:rsidRPr="0029700B">
            <w:rPr>
              <w:rFonts w:asciiTheme="majorBidi" w:hAnsiTheme="majorBidi" w:cstheme="majorBidi"/>
              <w:sz w:val="24"/>
              <w:szCs w:val="24"/>
            </w:rPr>
            <w:ptab w:relativeTo="margin" w:alignment="right" w:leader="dot"/>
          </w:r>
          <w:r w:rsidRPr="0029700B">
            <w:rPr>
              <w:rFonts w:asciiTheme="majorBidi" w:hAnsiTheme="majorBidi" w:cstheme="majorBidi"/>
              <w:sz w:val="24"/>
              <w:szCs w:val="24"/>
            </w:rPr>
            <w:t>5</w:t>
          </w:r>
        </w:p>
        <w:p w14:paraId="0CD4D171" w14:textId="3F557631" w:rsidR="000C7181" w:rsidRPr="0029700B" w:rsidRDefault="000C7181" w:rsidP="000C7181">
          <w:pPr>
            <w:pStyle w:val="T2"/>
            <w:spacing w:line="360" w:lineRule="auto"/>
            <w:ind w:left="0"/>
            <w:rPr>
              <w:rFonts w:asciiTheme="majorBidi" w:hAnsiTheme="majorBidi" w:cstheme="majorBidi"/>
              <w:sz w:val="24"/>
              <w:szCs w:val="24"/>
            </w:rPr>
          </w:pPr>
          <w:r w:rsidRPr="0029700B">
            <w:rPr>
              <w:rFonts w:asciiTheme="majorBidi" w:hAnsiTheme="majorBidi" w:cstheme="majorBidi"/>
              <w:sz w:val="24"/>
              <w:szCs w:val="24"/>
            </w:rPr>
            <w:t>Proje Uygulamasına Ait Görseller</w:t>
          </w:r>
          <w:r w:rsidRPr="0029700B">
            <w:rPr>
              <w:rFonts w:asciiTheme="majorBidi" w:hAnsiTheme="majorBidi" w:cstheme="majorBidi"/>
              <w:sz w:val="24"/>
              <w:szCs w:val="24"/>
            </w:rPr>
            <w:ptab w:relativeTo="margin" w:alignment="right" w:leader="dot"/>
          </w:r>
          <w:r w:rsidR="00C235D2" w:rsidRPr="0029700B">
            <w:rPr>
              <w:rFonts w:asciiTheme="majorBidi" w:hAnsiTheme="majorBidi" w:cstheme="majorBidi"/>
              <w:sz w:val="24"/>
              <w:szCs w:val="24"/>
            </w:rPr>
            <w:t>7</w:t>
          </w:r>
        </w:p>
        <w:p w14:paraId="624265AF" w14:textId="64782F6C" w:rsidR="000C7181" w:rsidRPr="0029700B" w:rsidRDefault="000C7181" w:rsidP="000C7181">
          <w:pPr>
            <w:pStyle w:val="T3"/>
            <w:spacing w:line="360" w:lineRule="auto"/>
            <w:ind w:left="0"/>
            <w:rPr>
              <w:rFonts w:asciiTheme="majorBidi" w:hAnsiTheme="majorBidi" w:cstheme="majorBidi"/>
              <w:sz w:val="24"/>
              <w:szCs w:val="24"/>
            </w:rPr>
          </w:pPr>
          <w:r w:rsidRPr="0029700B">
            <w:rPr>
              <w:rFonts w:asciiTheme="majorBidi" w:hAnsiTheme="majorBidi" w:cstheme="majorBidi"/>
              <w:sz w:val="24"/>
              <w:szCs w:val="24"/>
            </w:rPr>
            <w:t>Sonuçlar</w:t>
          </w:r>
          <w:r w:rsidRPr="0029700B">
            <w:rPr>
              <w:rFonts w:asciiTheme="majorBidi" w:hAnsiTheme="majorBidi" w:cstheme="majorBidi"/>
              <w:sz w:val="24"/>
              <w:szCs w:val="24"/>
            </w:rPr>
            <w:ptab w:relativeTo="margin" w:alignment="right" w:leader="dot"/>
          </w:r>
          <w:r w:rsidR="00C235D2" w:rsidRPr="0029700B">
            <w:rPr>
              <w:rFonts w:asciiTheme="majorBidi" w:hAnsiTheme="majorBidi" w:cstheme="majorBidi"/>
              <w:sz w:val="24"/>
              <w:szCs w:val="24"/>
            </w:rPr>
            <w:t>20</w:t>
          </w:r>
        </w:p>
      </w:sdtContent>
    </w:sdt>
    <w:p w14:paraId="25959133" w14:textId="77777777" w:rsidR="000C7181" w:rsidRPr="0029700B" w:rsidRDefault="000C7181">
      <w:pPr>
        <w:rPr>
          <w:rFonts w:asciiTheme="majorBidi" w:hAnsiTheme="majorBidi" w:cstheme="majorBidi"/>
          <w:b/>
          <w:bCs/>
          <w:sz w:val="28"/>
          <w:szCs w:val="28"/>
        </w:rPr>
      </w:pPr>
      <w:r w:rsidRPr="0029700B">
        <w:rPr>
          <w:rFonts w:asciiTheme="majorBidi" w:hAnsiTheme="majorBidi" w:cstheme="majorBidi"/>
          <w:sz w:val="28"/>
          <w:szCs w:val="28"/>
        </w:rPr>
        <w:br w:type="page"/>
      </w:r>
    </w:p>
    <w:p w14:paraId="22CDCF43" w14:textId="46B840AA" w:rsidR="008650B6" w:rsidRPr="0029700B" w:rsidRDefault="0095371B" w:rsidP="00CA7158">
      <w:pPr>
        <w:pStyle w:val="Balk1"/>
        <w:spacing w:before="0" w:after="240" w:line="360" w:lineRule="auto"/>
        <w:ind w:left="0" w:right="863"/>
        <w:jc w:val="center"/>
        <w:rPr>
          <w:rFonts w:asciiTheme="majorBidi" w:hAnsiTheme="majorBidi" w:cstheme="majorBidi"/>
          <w:sz w:val="28"/>
          <w:szCs w:val="28"/>
        </w:rPr>
      </w:pPr>
      <w:r w:rsidRPr="0029700B">
        <w:rPr>
          <w:rFonts w:asciiTheme="majorBidi" w:hAnsiTheme="majorBidi" w:cstheme="majorBidi"/>
          <w:sz w:val="28"/>
          <w:szCs w:val="28"/>
        </w:rPr>
        <w:lastRenderedPageBreak/>
        <w:t>ÖNSÖZ</w:t>
      </w:r>
    </w:p>
    <w:p w14:paraId="735E58BF" w14:textId="5A52B4DC" w:rsidR="00D450A2" w:rsidRPr="0029700B" w:rsidRDefault="009948E7" w:rsidP="009948E7">
      <w:pPr>
        <w:spacing w:line="360" w:lineRule="auto"/>
        <w:ind w:firstLine="720"/>
        <w:jc w:val="both"/>
        <w:rPr>
          <w:rFonts w:asciiTheme="majorBidi" w:hAnsiTheme="majorBidi" w:cstheme="majorBidi"/>
          <w:sz w:val="24"/>
          <w:szCs w:val="24"/>
        </w:rPr>
      </w:pPr>
      <w:r w:rsidRPr="0029700B">
        <w:rPr>
          <w:rFonts w:asciiTheme="majorBidi" w:hAnsiTheme="majorBidi" w:cstheme="majorBidi"/>
          <w:sz w:val="24"/>
          <w:szCs w:val="24"/>
          <w:shd w:val="clear" w:color="auto" w:fill="FFFFFF"/>
        </w:rPr>
        <w:t xml:space="preserve">Genel anlamda Sanat, insanın duygu ve düşüncelerinin özgün bir şekilde estetik kaygısı güderek anlatması olarak tanımlanabilir. Bu bağlamda </w:t>
      </w:r>
      <w:r w:rsidR="00D450A2" w:rsidRPr="0029700B">
        <w:rPr>
          <w:rFonts w:asciiTheme="majorBidi" w:hAnsiTheme="majorBidi" w:cstheme="majorBidi"/>
          <w:sz w:val="24"/>
          <w:szCs w:val="24"/>
          <w:shd w:val="clear" w:color="auto" w:fill="FFFFFF"/>
        </w:rPr>
        <w:t>Sanat Tarihi</w:t>
      </w:r>
      <w:r w:rsidRPr="0029700B">
        <w:rPr>
          <w:rFonts w:asciiTheme="majorBidi" w:hAnsiTheme="majorBidi" w:cstheme="majorBidi"/>
          <w:sz w:val="24"/>
          <w:szCs w:val="24"/>
          <w:shd w:val="clear" w:color="auto" w:fill="FFFFFF"/>
        </w:rPr>
        <w:t xml:space="preserve"> de</w:t>
      </w:r>
      <w:r w:rsidR="00D450A2" w:rsidRPr="0029700B">
        <w:rPr>
          <w:rFonts w:asciiTheme="majorBidi" w:hAnsiTheme="majorBidi" w:cstheme="majorBidi"/>
          <w:sz w:val="24"/>
          <w:szCs w:val="24"/>
          <w:shd w:val="clear" w:color="auto" w:fill="FFFFFF"/>
        </w:rPr>
        <w:t xml:space="preserve"> en özet tanımlama ile kişinin kendi kültürünü ve dünya kültürlerini öğrenmeye, araştırmaya sevk eden bilim dalıdır. </w:t>
      </w:r>
      <w:r w:rsidRPr="0029700B">
        <w:rPr>
          <w:rFonts w:asciiTheme="majorBidi" w:hAnsiTheme="majorBidi" w:cstheme="majorBidi"/>
          <w:sz w:val="24"/>
          <w:szCs w:val="24"/>
          <w:shd w:val="clear" w:color="auto" w:fill="FFFFFF"/>
        </w:rPr>
        <w:t xml:space="preserve"> K</w:t>
      </w:r>
      <w:r w:rsidRPr="0029700B">
        <w:rPr>
          <w:rFonts w:asciiTheme="majorBidi" w:hAnsiTheme="majorBidi" w:cstheme="majorBidi"/>
          <w:sz w:val="24"/>
          <w:szCs w:val="24"/>
        </w:rPr>
        <w:t>ültür, medeniyet ve birey kavramlarının tarihsel süreç içerisinde ne şekilde değişime uğradığı ve bu süreçte kültür kavramının hayati bir organı olan sanat olgusunun tanım, işlev, değer ve aidiyet yönünden nasıl değişiklik gösterdiğini adım adım izleyen disiplinl</w:t>
      </w:r>
      <w:r w:rsidR="00BF619E" w:rsidRPr="0029700B">
        <w:rPr>
          <w:rFonts w:asciiTheme="majorBidi" w:hAnsiTheme="majorBidi" w:cstheme="majorBidi"/>
          <w:sz w:val="24"/>
          <w:szCs w:val="24"/>
        </w:rPr>
        <w:t>er arası bilgiler içermektedir.</w:t>
      </w:r>
    </w:p>
    <w:p w14:paraId="02027BB7" w14:textId="66AA6912" w:rsidR="00BF619E" w:rsidRPr="0029700B" w:rsidRDefault="00BF619E" w:rsidP="009948E7">
      <w:pPr>
        <w:spacing w:line="360" w:lineRule="auto"/>
        <w:ind w:firstLine="720"/>
        <w:jc w:val="both"/>
        <w:rPr>
          <w:rFonts w:asciiTheme="majorBidi" w:hAnsiTheme="majorBidi" w:cstheme="majorBidi"/>
          <w:sz w:val="24"/>
          <w:szCs w:val="24"/>
        </w:rPr>
      </w:pPr>
      <w:r w:rsidRPr="0029700B">
        <w:rPr>
          <w:rFonts w:asciiTheme="majorBidi" w:hAnsiTheme="majorBidi" w:cstheme="majorBidi"/>
          <w:sz w:val="24"/>
          <w:szCs w:val="24"/>
        </w:rPr>
        <w:t xml:space="preserve">Kültürel miras olarak adlandırılan eski eserlerin tanıtılması ve öğretilmesi amaçlanan Sanat Tarihi Bölümünde insanlığın ortaya çıktığı ilk dönemden itibaren başlayıp günümüze kadar gelen süreci ele alan çeşitli toplumlara, medeniyetlere ve kültürlere ait Sanat Eserleri eğitim olarak verilmektedir. Kadim uygarlıkların bulundukları coğrafya, yaşam kültürleri, ortaya koymuş oldukları tarihi eserleri ve tarihsel süreç içerisindeki yerleri belirli metodoloji ve yöntem ile anlatılmaktadır. </w:t>
      </w:r>
    </w:p>
    <w:p w14:paraId="328DD2F2" w14:textId="50D6AED3" w:rsidR="00BF619E" w:rsidRPr="0029700B" w:rsidRDefault="00BF619E" w:rsidP="000953B8">
      <w:pPr>
        <w:spacing w:line="360" w:lineRule="auto"/>
        <w:ind w:firstLine="720"/>
        <w:jc w:val="both"/>
        <w:rPr>
          <w:rFonts w:asciiTheme="majorBidi" w:hAnsiTheme="majorBidi" w:cstheme="majorBidi"/>
          <w:sz w:val="24"/>
          <w:szCs w:val="24"/>
          <w:shd w:val="clear" w:color="auto" w:fill="FFFFFF"/>
        </w:rPr>
      </w:pPr>
      <w:r w:rsidRPr="0029700B">
        <w:rPr>
          <w:rFonts w:asciiTheme="majorBidi" w:hAnsiTheme="majorBidi" w:cstheme="majorBidi"/>
          <w:sz w:val="24"/>
          <w:szCs w:val="24"/>
        </w:rPr>
        <w:t>Dün</w:t>
      </w:r>
      <w:r w:rsidR="000953B8">
        <w:rPr>
          <w:rFonts w:asciiTheme="majorBidi" w:hAnsiTheme="majorBidi" w:cstheme="majorBidi"/>
          <w:sz w:val="24"/>
          <w:szCs w:val="24"/>
        </w:rPr>
        <w:t xml:space="preserve">ya mimarlık tarihinin kadim </w:t>
      </w:r>
      <w:r w:rsidRPr="0029700B">
        <w:rPr>
          <w:rFonts w:asciiTheme="majorBidi" w:hAnsiTheme="majorBidi" w:cstheme="majorBidi"/>
          <w:sz w:val="24"/>
          <w:szCs w:val="24"/>
        </w:rPr>
        <w:t xml:space="preserve">kentlerinden biri olan </w:t>
      </w:r>
      <w:r w:rsidR="000953B8">
        <w:rPr>
          <w:rFonts w:asciiTheme="majorBidi" w:hAnsiTheme="majorBidi" w:cstheme="majorBidi"/>
          <w:sz w:val="24"/>
          <w:szCs w:val="24"/>
        </w:rPr>
        <w:t>Erzurum</w:t>
      </w:r>
      <w:r w:rsidRPr="0029700B">
        <w:rPr>
          <w:rFonts w:asciiTheme="majorBidi" w:hAnsiTheme="majorBidi" w:cstheme="majorBidi"/>
          <w:sz w:val="24"/>
          <w:szCs w:val="24"/>
        </w:rPr>
        <w:t xml:space="preserve">, tarih öncesi dönemlerden itibaren stratejik önemi </w:t>
      </w:r>
      <w:r w:rsidR="0029700B" w:rsidRPr="0029700B">
        <w:rPr>
          <w:rFonts w:asciiTheme="majorBidi" w:hAnsiTheme="majorBidi" w:cstheme="majorBidi"/>
          <w:sz w:val="24"/>
          <w:szCs w:val="24"/>
        </w:rPr>
        <w:t xml:space="preserve">ile bölgede kurulan tüm medeniyetlerin sahip olmak istedikleri bir şehir olarak karşımıza çıkmaktadır. </w:t>
      </w:r>
      <w:proofErr w:type="gramStart"/>
      <w:r w:rsidR="0029700B" w:rsidRPr="0029700B">
        <w:rPr>
          <w:rFonts w:asciiTheme="majorBidi" w:hAnsiTheme="majorBidi" w:cstheme="majorBidi"/>
          <w:sz w:val="24"/>
          <w:szCs w:val="24"/>
        </w:rPr>
        <w:t>Ortaçağ</w:t>
      </w:r>
      <w:proofErr w:type="gramEnd"/>
      <w:r w:rsidR="0029700B" w:rsidRPr="0029700B">
        <w:rPr>
          <w:rFonts w:asciiTheme="majorBidi" w:hAnsiTheme="majorBidi" w:cstheme="majorBidi"/>
          <w:sz w:val="24"/>
          <w:szCs w:val="24"/>
        </w:rPr>
        <w:t xml:space="preserve"> döneminde Anadolu’da yer alan e</w:t>
      </w:r>
      <w:r w:rsidR="000953B8">
        <w:rPr>
          <w:rFonts w:asciiTheme="majorBidi" w:hAnsiTheme="majorBidi" w:cstheme="majorBidi"/>
          <w:sz w:val="24"/>
          <w:szCs w:val="24"/>
        </w:rPr>
        <w:t>n büyük kentlerden biri olan Erzurum</w:t>
      </w:r>
      <w:r w:rsidR="0029700B" w:rsidRPr="0029700B">
        <w:rPr>
          <w:rFonts w:asciiTheme="majorBidi" w:hAnsiTheme="majorBidi" w:cstheme="majorBidi"/>
          <w:sz w:val="24"/>
          <w:szCs w:val="24"/>
        </w:rPr>
        <w:t>, siyasi, tarihi, ticari, ekonomik, kültürel açıdan oldukça zengin materyalleri bünyesinde barındırmaktadır.</w:t>
      </w:r>
    </w:p>
    <w:p w14:paraId="289C6D20" w14:textId="77777777" w:rsidR="0037182C" w:rsidRPr="0029700B" w:rsidRDefault="0037182C" w:rsidP="00AF7E94">
      <w:pPr>
        <w:spacing w:line="360" w:lineRule="auto"/>
        <w:ind w:firstLine="720"/>
        <w:jc w:val="both"/>
        <w:rPr>
          <w:rFonts w:asciiTheme="majorBidi" w:hAnsiTheme="majorBidi" w:cstheme="majorBidi"/>
          <w:sz w:val="24"/>
          <w:szCs w:val="24"/>
          <w:shd w:val="clear" w:color="auto" w:fill="FFFFFF"/>
        </w:rPr>
      </w:pPr>
    </w:p>
    <w:p w14:paraId="5C9D6FC2" w14:textId="2A103035" w:rsidR="00AF7E94" w:rsidRPr="0029700B" w:rsidRDefault="00771DA0">
      <w:pPr>
        <w:rPr>
          <w:rFonts w:asciiTheme="majorBidi" w:hAnsiTheme="majorBidi" w:cstheme="majorBidi"/>
          <w:b/>
          <w:bCs/>
          <w:sz w:val="28"/>
          <w:szCs w:val="28"/>
        </w:rPr>
      </w:pPr>
      <w:r w:rsidRPr="0029700B">
        <w:rPr>
          <w:rFonts w:asciiTheme="majorBidi" w:hAnsiTheme="majorBidi" w:cstheme="majorBidi"/>
          <w:sz w:val="28"/>
          <w:szCs w:val="28"/>
        </w:rPr>
        <w:tab/>
      </w:r>
      <w:r w:rsidR="00AF7E94" w:rsidRPr="0029700B">
        <w:rPr>
          <w:rFonts w:asciiTheme="majorBidi" w:hAnsiTheme="majorBidi" w:cstheme="majorBidi"/>
          <w:sz w:val="28"/>
          <w:szCs w:val="28"/>
        </w:rPr>
        <w:br w:type="page"/>
      </w:r>
    </w:p>
    <w:p w14:paraId="3E939347" w14:textId="3921B159" w:rsidR="00FB72BF" w:rsidRPr="0029700B" w:rsidRDefault="0095371B" w:rsidP="00AF7E94">
      <w:pPr>
        <w:pStyle w:val="Balk1"/>
        <w:spacing w:before="0" w:after="240" w:line="360" w:lineRule="auto"/>
        <w:ind w:left="0" w:right="34"/>
        <w:jc w:val="center"/>
        <w:rPr>
          <w:rFonts w:asciiTheme="majorBidi" w:hAnsiTheme="majorBidi" w:cstheme="majorBidi"/>
          <w:sz w:val="28"/>
          <w:szCs w:val="28"/>
        </w:rPr>
      </w:pPr>
      <w:r w:rsidRPr="0029700B">
        <w:rPr>
          <w:rFonts w:asciiTheme="majorBidi" w:hAnsiTheme="majorBidi" w:cstheme="majorBidi"/>
          <w:sz w:val="28"/>
          <w:szCs w:val="28"/>
        </w:rPr>
        <w:lastRenderedPageBreak/>
        <w:t>ÖZET</w:t>
      </w:r>
    </w:p>
    <w:p w14:paraId="4927D03C" w14:textId="226EFDC2" w:rsidR="00771DA0" w:rsidRPr="0029700B" w:rsidRDefault="0029700B" w:rsidP="000953B8">
      <w:pPr>
        <w:pStyle w:val="GvdeMetni"/>
        <w:spacing w:line="360" w:lineRule="auto"/>
        <w:ind w:right="34" w:firstLine="720"/>
        <w:jc w:val="both"/>
        <w:rPr>
          <w:rFonts w:asciiTheme="majorBidi" w:hAnsiTheme="majorBidi" w:cstheme="majorBidi"/>
          <w:shd w:val="clear" w:color="auto" w:fill="FFFFFF"/>
        </w:rPr>
      </w:pPr>
      <w:r w:rsidRPr="0029700B">
        <w:rPr>
          <w:rFonts w:asciiTheme="majorBidi" w:hAnsiTheme="majorBidi" w:cstheme="majorBidi"/>
          <w:shd w:val="clear" w:color="auto" w:fill="FFFFFF"/>
        </w:rPr>
        <w:t>"</w:t>
      </w:r>
      <w:r w:rsidRPr="0029700B">
        <w:rPr>
          <w:rFonts w:asciiTheme="majorBidi" w:hAnsiTheme="majorBidi" w:cstheme="majorBidi"/>
          <w:b/>
          <w:color w:val="212529"/>
        </w:rPr>
        <w:t xml:space="preserve"> </w:t>
      </w:r>
      <w:r w:rsidR="00EB5DA1" w:rsidRPr="00EB5DA1">
        <w:rPr>
          <w:b/>
          <w:color w:val="212529"/>
          <w:shd w:val="clear" w:color="auto" w:fill="FFFFFF"/>
        </w:rPr>
        <w:t>Cumhuriyetin 100. Yılında Nene Hatun ve 93 Harbi</w:t>
      </w:r>
      <w:r w:rsidRPr="0029700B">
        <w:rPr>
          <w:rFonts w:asciiTheme="majorBidi" w:hAnsiTheme="majorBidi" w:cstheme="majorBidi"/>
          <w:shd w:val="clear" w:color="auto" w:fill="FFFFFF"/>
        </w:rPr>
        <w:t>"</w:t>
      </w:r>
      <w:r w:rsidRPr="0029700B">
        <w:rPr>
          <w:rFonts w:asciiTheme="majorBidi" w:hAnsiTheme="majorBidi" w:cstheme="majorBidi"/>
          <w:sz w:val="20"/>
          <w:szCs w:val="20"/>
          <w:shd w:val="clear" w:color="auto" w:fill="FFFFFF"/>
        </w:rPr>
        <w:t xml:space="preserve"> </w:t>
      </w:r>
      <w:r w:rsidR="00771DA0" w:rsidRPr="0029700B">
        <w:rPr>
          <w:rFonts w:asciiTheme="majorBidi" w:hAnsiTheme="majorBidi" w:cstheme="majorBidi"/>
          <w:shd w:val="clear" w:color="auto" w:fill="FFFFFF"/>
        </w:rPr>
        <w:t>proje</w:t>
      </w:r>
      <w:r w:rsidR="00F42C0A" w:rsidRPr="0029700B">
        <w:rPr>
          <w:rFonts w:asciiTheme="majorBidi" w:hAnsiTheme="majorBidi" w:cstheme="majorBidi"/>
          <w:shd w:val="clear" w:color="auto" w:fill="FFFFFF"/>
        </w:rPr>
        <w:t>si</w:t>
      </w:r>
      <w:r w:rsidR="00771DA0" w:rsidRPr="0029700B">
        <w:rPr>
          <w:rFonts w:asciiTheme="majorBidi" w:hAnsiTheme="majorBidi" w:cstheme="majorBidi"/>
          <w:shd w:val="clear" w:color="auto" w:fill="FFFFFF"/>
        </w:rPr>
        <w:t xml:space="preserve"> ile </w:t>
      </w:r>
      <w:r>
        <w:rPr>
          <w:rFonts w:asciiTheme="majorBidi" w:hAnsiTheme="majorBidi" w:cstheme="majorBidi"/>
          <w:shd w:val="clear" w:color="auto" w:fill="FFFFFF"/>
        </w:rPr>
        <w:t>Atatürk Üniversitesi Sanat Tarihi Bölümü</w:t>
      </w:r>
      <w:r w:rsidR="00771DA0" w:rsidRPr="0029700B">
        <w:rPr>
          <w:rFonts w:asciiTheme="majorBidi" w:hAnsiTheme="majorBidi" w:cstheme="majorBidi"/>
          <w:shd w:val="clear" w:color="auto" w:fill="FFFFFF"/>
        </w:rPr>
        <w:t xml:space="preserve"> öğrencilerinden oluşan çalışma grubu</w:t>
      </w:r>
      <w:r w:rsidR="00F42C0A" w:rsidRPr="0029700B">
        <w:rPr>
          <w:rFonts w:asciiTheme="majorBidi" w:hAnsiTheme="majorBidi" w:cstheme="majorBidi"/>
          <w:shd w:val="clear" w:color="auto" w:fill="FFFFFF"/>
        </w:rPr>
        <w:t xml:space="preserve">nun </w:t>
      </w:r>
      <w:r>
        <w:rPr>
          <w:rFonts w:asciiTheme="majorBidi" w:hAnsiTheme="majorBidi" w:cstheme="majorBidi"/>
          <w:shd w:val="clear" w:color="auto" w:fill="FFFFFF"/>
        </w:rPr>
        <w:t>1. Sınıftan itibaren görmeye başladıkları Anadolu Selçuklu Sanatı</w:t>
      </w:r>
      <w:r w:rsidR="000953B8">
        <w:rPr>
          <w:rFonts w:asciiTheme="majorBidi" w:hAnsiTheme="majorBidi" w:cstheme="majorBidi"/>
          <w:shd w:val="clear" w:color="auto" w:fill="FFFFFF"/>
        </w:rPr>
        <w:t>, Osmanlı Sanatı, Beylikler Devri Mimarisi</w:t>
      </w:r>
      <w:r>
        <w:rPr>
          <w:rFonts w:asciiTheme="majorBidi" w:hAnsiTheme="majorBidi" w:cstheme="majorBidi"/>
          <w:shd w:val="clear" w:color="auto" w:fill="FFFFFF"/>
        </w:rPr>
        <w:t xml:space="preserve"> derslerinde eğitim olarak verilen </w:t>
      </w:r>
      <w:r w:rsidR="000953B8">
        <w:rPr>
          <w:rFonts w:asciiTheme="majorBidi" w:hAnsiTheme="majorBidi" w:cstheme="majorBidi"/>
          <w:shd w:val="clear" w:color="auto" w:fill="FFFFFF"/>
        </w:rPr>
        <w:t xml:space="preserve">Erzurum Mimari Yapılarını </w:t>
      </w:r>
      <w:r>
        <w:rPr>
          <w:rFonts w:asciiTheme="majorBidi" w:hAnsiTheme="majorBidi" w:cstheme="majorBidi"/>
          <w:shd w:val="clear" w:color="auto" w:fill="FFFFFF"/>
        </w:rPr>
        <w:t>yerinde görerek ziyaret etmeleri</w:t>
      </w:r>
      <w:r w:rsidR="00EB5DA1">
        <w:rPr>
          <w:rFonts w:asciiTheme="majorBidi" w:hAnsiTheme="majorBidi" w:cstheme="majorBidi"/>
          <w:shd w:val="clear" w:color="auto" w:fill="FFFFFF"/>
        </w:rPr>
        <w:t xml:space="preserve">, 93 Harbinin yaşandığı Askeri yapılar ve Milli Kahramanımız Nene Hatun’un ziyareti </w:t>
      </w:r>
      <w:r>
        <w:rPr>
          <w:rFonts w:asciiTheme="majorBidi" w:hAnsiTheme="majorBidi" w:cstheme="majorBidi"/>
          <w:shd w:val="clear" w:color="auto" w:fill="FFFFFF"/>
        </w:rPr>
        <w:t xml:space="preserve">amaçlanmıştır. </w:t>
      </w:r>
    </w:p>
    <w:p w14:paraId="2533BA8B" w14:textId="30BB8221" w:rsidR="00534BE5" w:rsidRPr="0029700B" w:rsidRDefault="006F7DF4" w:rsidP="000953B8">
      <w:pPr>
        <w:pStyle w:val="GvdeMetni"/>
        <w:spacing w:line="360" w:lineRule="auto"/>
        <w:ind w:right="34" w:firstLine="720"/>
        <w:jc w:val="both"/>
        <w:rPr>
          <w:rFonts w:asciiTheme="majorBidi" w:hAnsiTheme="majorBidi" w:cstheme="majorBidi"/>
          <w:shd w:val="clear" w:color="auto" w:fill="FFFFFF"/>
        </w:rPr>
      </w:pPr>
      <w:r>
        <w:rPr>
          <w:rFonts w:asciiTheme="majorBidi" w:hAnsiTheme="majorBidi" w:cstheme="majorBidi"/>
          <w:shd w:val="clear" w:color="auto" w:fill="FFFFFF"/>
        </w:rPr>
        <w:t>Sanat Tarihi Bölümü öğrencilerinin</w:t>
      </w:r>
      <w:r w:rsidR="00BF4391">
        <w:rPr>
          <w:rFonts w:asciiTheme="majorBidi" w:hAnsiTheme="majorBidi" w:cstheme="majorBidi"/>
          <w:shd w:val="clear" w:color="auto" w:fill="FFFFFF"/>
        </w:rPr>
        <w:t xml:space="preserve"> katılımı ile yürütülen projede, öğrencilerin teorik olarak aldıkları dersi pratikte uygulamaları amaçlanmıştır.</w:t>
      </w:r>
      <w:r w:rsidR="000953B8">
        <w:rPr>
          <w:rFonts w:asciiTheme="majorBidi" w:hAnsiTheme="majorBidi" w:cstheme="majorBidi"/>
          <w:shd w:val="clear" w:color="auto" w:fill="FFFFFF"/>
        </w:rPr>
        <w:t xml:space="preserve"> </w:t>
      </w:r>
      <w:r w:rsidR="00EB5DA1">
        <w:rPr>
          <w:rFonts w:asciiTheme="majorBidi" w:hAnsiTheme="majorBidi" w:cstheme="majorBidi"/>
          <w:shd w:val="clear" w:color="auto" w:fill="FFFFFF"/>
        </w:rPr>
        <w:t>93 harbinin yaşandığı ve Milli park içerisinde yer alan Aziziye ve Mecidiye tabyalarında incelemelerde</w:t>
      </w:r>
      <w:r w:rsidR="000953B8">
        <w:rPr>
          <w:rFonts w:asciiTheme="majorBidi" w:hAnsiTheme="majorBidi" w:cstheme="majorBidi"/>
          <w:shd w:val="clear" w:color="auto" w:fill="FFFFFF"/>
        </w:rPr>
        <w:t xml:space="preserve"> bulunulmuştur. </w:t>
      </w:r>
      <w:r w:rsidR="00613A76">
        <w:rPr>
          <w:rFonts w:asciiTheme="majorBidi" w:hAnsiTheme="majorBidi" w:cstheme="majorBidi"/>
          <w:shd w:val="clear" w:color="auto" w:fill="FFFFFF"/>
        </w:rPr>
        <w:t>68</w:t>
      </w:r>
      <w:r w:rsidR="00BF4391">
        <w:rPr>
          <w:rFonts w:asciiTheme="majorBidi" w:hAnsiTheme="majorBidi" w:cstheme="majorBidi"/>
          <w:shd w:val="clear" w:color="auto" w:fill="FFFFFF"/>
        </w:rPr>
        <w:t xml:space="preserve"> katılımcıyla gerçekleştirilen uygulamada öğrencilerin tarihi yapıları incelemesi, fotoğraflaması ve mimari çizimler yaparak değerlendirmede bulunmaları istenmiştir. </w:t>
      </w:r>
    </w:p>
    <w:p w14:paraId="3E85E0A9" w14:textId="38DD892B" w:rsidR="008650B6" w:rsidRPr="0029700B" w:rsidRDefault="008650B6" w:rsidP="000A3656">
      <w:pPr>
        <w:pStyle w:val="GvdeMetni"/>
        <w:spacing w:line="360" w:lineRule="auto"/>
        <w:ind w:right="34" w:firstLine="720"/>
        <w:jc w:val="both"/>
        <w:rPr>
          <w:rFonts w:asciiTheme="majorBidi" w:hAnsiTheme="majorBidi" w:cstheme="majorBidi"/>
        </w:rPr>
      </w:pPr>
      <w:r w:rsidRPr="0029700B">
        <w:rPr>
          <w:rFonts w:asciiTheme="majorBidi" w:hAnsiTheme="majorBidi" w:cstheme="majorBidi"/>
        </w:rPr>
        <w:t xml:space="preserve">Bu proje Atatürk Üniversitesi </w:t>
      </w:r>
      <w:r w:rsidR="00781DB4" w:rsidRPr="0029700B">
        <w:rPr>
          <w:rFonts w:asciiTheme="majorBidi" w:hAnsiTheme="majorBidi" w:cstheme="majorBidi"/>
        </w:rPr>
        <w:t xml:space="preserve">Toplumsal Duyarlılık Projeleri </w:t>
      </w:r>
      <w:r w:rsidRPr="0029700B">
        <w:rPr>
          <w:rFonts w:asciiTheme="majorBidi" w:hAnsiTheme="majorBidi" w:cstheme="majorBidi"/>
        </w:rPr>
        <w:t>tarafından desteklenmiştir.</w:t>
      </w:r>
    </w:p>
    <w:p w14:paraId="3A35A695" w14:textId="77777777" w:rsidR="000A3656" w:rsidRPr="0029700B" w:rsidRDefault="000A3656" w:rsidP="00AF7E94">
      <w:pPr>
        <w:pStyle w:val="GvdeMetni"/>
        <w:spacing w:line="360" w:lineRule="auto"/>
        <w:ind w:right="34"/>
        <w:jc w:val="both"/>
        <w:rPr>
          <w:rFonts w:asciiTheme="majorBidi" w:hAnsiTheme="majorBidi" w:cstheme="majorBidi"/>
          <w:b/>
          <w:bCs/>
          <w:shd w:val="clear" w:color="auto" w:fill="FFFFFF"/>
        </w:rPr>
      </w:pPr>
    </w:p>
    <w:p w14:paraId="310ABDDD" w14:textId="7E781DD6" w:rsidR="008650B6" w:rsidRPr="0029700B" w:rsidRDefault="00FE2A44" w:rsidP="000953B8">
      <w:pPr>
        <w:pStyle w:val="GvdeMetni"/>
        <w:spacing w:line="360" w:lineRule="auto"/>
        <w:ind w:right="34"/>
        <w:jc w:val="both"/>
        <w:rPr>
          <w:rFonts w:asciiTheme="majorBidi" w:hAnsiTheme="majorBidi" w:cstheme="majorBidi"/>
        </w:rPr>
      </w:pPr>
      <w:r w:rsidRPr="0029700B">
        <w:rPr>
          <w:rFonts w:asciiTheme="majorBidi" w:hAnsiTheme="majorBidi" w:cstheme="majorBidi"/>
          <w:b/>
          <w:bCs/>
          <w:shd w:val="clear" w:color="auto" w:fill="FFFFFF"/>
        </w:rPr>
        <w:t>Anahtar Kelimeler:</w:t>
      </w:r>
      <w:r w:rsidRPr="0029700B">
        <w:rPr>
          <w:rFonts w:asciiTheme="majorBidi" w:hAnsiTheme="majorBidi" w:cstheme="majorBidi"/>
        </w:rPr>
        <w:t xml:space="preserve"> </w:t>
      </w:r>
      <w:r w:rsidR="000953B8">
        <w:rPr>
          <w:rFonts w:asciiTheme="majorBidi" w:hAnsiTheme="majorBidi" w:cstheme="majorBidi"/>
          <w:shd w:val="clear" w:color="auto" w:fill="FFFFFF"/>
        </w:rPr>
        <w:t>Erzurum</w:t>
      </w:r>
      <w:r w:rsidR="00BF4391">
        <w:rPr>
          <w:rFonts w:asciiTheme="majorBidi" w:hAnsiTheme="majorBidi" w:cstheme="majorBidi"/>
          <w:shd w:val="clear" w:color="auto" w:fill="FFFFFF"/>
        </w:rPr>
        <w:t xml:space="preserve">, </w:t>
      </w:r>
      <w:r w:rsidR="000953B8">
        <w:rPr>
          <w:rFonts w:asciiTheme="majorBidi" w:hAnsiTheme="majorBidi" w:cstheme="majorBidi"/>
          <w:shd w:val="clear" w:color="auto" w:fill="FFFFFF"/>
        </w:rPr>
        <w:t xml:space="preserve">Tabya, </w:t>
      </w:r>
      <w:r w:rsidR="00BF4391">
        <w:rPr>
          <w:rFonts w:asciiTheme="majorBidi" w:hAnsiTheme="majorBidi" w:cstheme="majorBidi"/>
          <w:shd w:val="clear" w:color="auto" w:fill="FFFFFF"/>
        </w:rPr>
        <w:t xml:space="preserve">Mimari, </w:t>
      </w:r>
      <w:r w:rsidR="00EB5DA1">
        <w:rPr>
          <w:rFonts w:asciiTheme="majorBidi" w:hAnsiTheme="majorBidi" w:cstheme="majorBidi"/>
          <w:shd w:val="clear" w:color="auto" w:fill="FFFFFF"/>
        </w:rPr>
        <w:t>Nene Hatun</w:t>
      </w:r>
      <w:r w:rsidR="00BF4391">
        <w:rPr>
          <w:rFonts w:asciiTheme="majorBidi" w:hAnsiTheme="majorBidi" w:cstheme="majorBidi"/>
          <w:shd w:val="clear" w:color="auto" w:fill="FFFFFF"/>
        </w:rPr>
        <w:t xml:space="preserve">, </w:t>
      </w:r>
      <w:r w:rsidR="00EB5DA1">
        <w:rPr>
          <w:rFonts w:asciiTheme="majorBidi" w:hAnsiTheme="majorBidi" w:cstheme="majorBidi"/>
          <w:shd w:val="clear" w:color="auto" w:fill="FFFFFF"/>
        </w:rPr>
        <w:t>93 Harbi</w:t>
      </w:r>
      <w:r w:rsidR="00BF4391">
        <w:rPr>
          <w:rFonts w:asciiTheme="majorBidi" w:hAnsiTheme="majorBidi" w:cstheme="majorBidi"/>
          <w:shd w:val="clear" w:color="auto" w:fill="FFFFFF"/>
        </w:rPr>
        <w:t xml:space="preserve">. </w:t>
      </w:r>
    </w:p>
    <w:p w14:paraId="0422A806" w14:textId="77777777" w:rsidR="00FE2A44" w:rsidRPr="0029700B" w:rsidRDefault="00FE2A44" w:rsidP="00CA7158">
      <w:pPr>
        <w:spacing w:line="360" w:lineRule="auto"/>
        <w:jc w:val="both"/>
        <w:rPr>
          <w:rFonts w:asciiTheme="majorBidi" w:hAnsiTheme="majorBidi" w:cstheme="majorBidi"/>
          <w:sz w:val="24"/>
          <w:szCs w:val="24"/>
        </w:rPr>
      </w:pPr>
    </w:p>
    <w:p w14:paraId="40948E66" w14:textId="77777777" w:rsidR="00FE2A44" w:rsidRPr="0029700B" w:rsidRDefault="00FE2A44" w:rsidP="00CA7158">
      <w:pPr>
        <w:spacing w:line="360" w:lineRule="auto"/>
        <w:jc w:val="both"/>
        <w:rPr>
          <w:rFonts w:asciiTheme="majorBidi" w:hAnsiTheme="majorBidi" w:cstheme="majorBidi"/>
          <w:sz w:val="24"/>
          <w:szCs w:val="24"/>
        </w:rPr>
        <w:sectPr w:rsidR="00FE2A44" w:rsidRPr="0029700B">
          <w:footerReference w:type="default" r:id="rId9"/>
          <w:pgSz w:w="11910" w:h="16840"/>
          <w:pgMar w:top="1320" w:right="1240" w:bottom="1200" w:left="1280" w:header="0" w:footer="1008" w:gutter="0"/>
          <w:pgNumType w:start="1"/>
          <w:cols w:space="708"/>
        </w:sectPr>
      </w:pPr>
    </w:p>
    <w:p w14:paraId="171F9DEA" w14:textId="77777777" w:rsidR="009F266C" w:rsidRDefault="0095371B" w:rsidP="009F266C">
      <w:pPr>
        <w:pStyle w:val="Balk1"/>
        <w:spacing w:before="0" w:after="240" w:line="360" w:lineRule="auto"/>
        <w:ind w:left="0" w:right="318"/>
        <w:jc w:val="center"/>
        <w:rPr>
          <w:rFonts w:asciiTheme="majorBidi" w:hAnsiTheme="majorBidi" w:cstheme="majorBidi"/>
          <w:sz w:val="28"/>
          <w:szCs w:val="28"/>
        </w:rPr>
      </w:pPr>
      <w:r w:rsidRPr="0029700B">
        <w:rPr>
          <w:rFonts w:asciiTheme="majorBidi" w:hAnsiTheme="majorBidi" w:cstheme="majorBidi"/>
          <w:sz w:val="28"/>
          <w:szCs w:val="28"/>
        </w:rPr>
        <w:lastRenderedPageBreak/>
        <w:t>ABSTRACT</w:t>
      </w:r>
    </w:p>
    <w:p w14:paraId="5B2361CD" w14:textId="77777777" w:rsidR="009F266C" w:rsidRDefault="009F266C" w:rsidP="009F266C"/>
    <w:p w14:paraId="0058A695" w14:textId="5DED427F" w:rsidR="009F266C" w:rsidRDefault="009F266C" w:rsidP="009F266C">
      <w:pPr>
        <w:spacing w:line="360" w:lineRule="auto"/>
        <w:jc w:val="both"/>
        <w:rPr>
          <w:sz w:val="24"/>
        </w:rPr>
      </w:pPr>
      <w:proofErr w:type="spellStart"/>
      <w:r w:rsidRPr="009F266C">
        <w:rPr>
          <w:sz w:val="24"/>
        </w:rPr>
        <w:t>With</w:t>
      </w:r>
      <w:proofErr w:type="spellEnd"/>
      <w:r w:rsidRPr="009F266C">
        <w:rPr>
          <w:sz w:val="24"/>
        </w:rPr>
        <w:t xml:space="preserve"> </w:t>
      </w:r>
      <w:proofErr w:type="spellStart"/>
      <w:r w:rsidRPr="009F266C">
        <w:rPr>
          <w:sz w:val="24"/>
        </w:rPr>
        <w:t>the</w:t>
      </w:r>
      <w:proofErr w:type="spellEnd"/>
      <w:r w:rsidRPr="009F266C">
        <w:rPr>
          <w:sz w:val="24"/>
        </w:rPr>
        <w:t xml:space="preserve"> Nene Hatun </w:t>
      </w:r>
      <w:proofErr w:type="spellStart"/>
      <w:r w:rsidRPr="009F266C">
        <w:rPr>
          <w:sz w:val="24"/>
        </w:rPr>
        <w:t>and</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War</w:t>
      </w:r>
      <w:proofErr w:type="spellEnd"/>
      <w:r w:rsidRPr="009F266C">
        <w:rPr>
          <w:sz w:val="24"/>
        </w:rPr>
        <w:t xml:space="preserve"> of 93 </w:t>
      </w:r>
      <w:proofErr w:type="spellStart"/>
      <w:r w:rsidRPr="009F266C">
        <w:rPr>
          <w:sz w:val="24"/>
        </w:rPr>
        <w:t>project</w:t>
      </w:r>
      <w:proofErr w:type="spellEnd"/>
      <w:r w:rsidRPr="009F266C">
        <w:rPr>
          <w:sz w:val="24"/>
        </w:rPr>
        <w:t xml:space="preserve"> on </w:t>
      </w:r>
      <w:proofErr w:type="spellStart"/>
      <w:r w:rsidRPr="009F266C">
        <w:rPr>
          <w:sz w:val="24"/>
        </w:rPr>
        <w:t>the</w:t>
      </w:r>
      <w:proofErr w:type="spellEnd"/>
      <w:r w:rsidRPr="009F266C">
        <w:rPr>
          <w:sz w:val="24"/>
        </w:rPr>
        <w:t xml:space="preserve"> 100th Anniversary of </w:t>
      </w:r>
      <w:proofErr w:type="spellStart"/>
      <w:r w:rsidRPr="009F266C">
        <w:rPr>
          <w:sz w:val="24"/>
        </w:rPr>
        <w:t>the</w:t>
      </w:r>
      <w:proofErr w:type="spellEnd"/>
      <w:r w:rsidRPr="009F266C">
        <w:rPr>
          <w:sz w:val="24"/>
        </w:rPr>
        <w:t xml:space="preserve"> </w:t>
      </w:r>
      <w:proofErr w:type="spellStart"/>
      <w:r w:rsidRPr="009F266C">
        <w:rPr>
          <w:sz w:val="24"/>
        </w:rPr>
        <w:t>Republic</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working</w:t>
      </w:r>
      <w:proofErr w:type="spellEnd"/>
      <w:r w:rsidRPr="009F266C">
        <w:rPr>
          <w:sz w:val="24"/>
        </w:rPr>
        <w:t xml:space="preserve"> </w:t>
      </w:r>
      <w:proofErr w:type="spellStart"/>
      <w:r w:rsidRPr="009F266C">
        <w:rPr>
          <w:sz w:val="24"/>
        </w:rPr>
        <w:t>group</w:t>
      </w:r>
      <w:proofErr w:type="spellEnd"/>
      <w:r w:rsidRPr="009F266C">
        <w:rPr>
          <w:sz w:val="24"/>
        </w:rPr>
        <w:t xml:space="preserve"> </w:t>
      </w:r>
      <w:proofErr w:type="spellStart"/>
      <w:r w:rsidRPr="009F266C">
        <w:rPr>
          <w:sz w:val="24"/>
        </w:rPr>
        <w:t>consisting</w:t>
      </w:r>
      <w:proofErr w:type="spellEnd"/>
      <w:r w:rsidRPr="009F266C">
        <w:rPr>
          <w:sz w:val="24"/>
        </w:rPr>
        <w:t xml:space="preserve"> of </w:t>
      </w:r>
      <w:proofErr w:type="spellStart"/>
      <w:r w:rsidRPr="009F266C">
        <w:rPr>
          <w:sz w:val="24"/>
        </w:rPr>
        <w:t>students</w:t>
      </w:r>
      <w:proofErr w:type="spellEnd"/>
      <w:r w:rsidRPr="009F266C">
        <w:rPr>
          <w:sz w:val="24"/>
        </w:rPr>
        <w:t xml:space="preserve"> </w:t>
      </w:r>
      <w:proofErr w:type="spellStart"/>
      <w:r w:rsidRPr="009F266C">
        <w:rPr>
          <w:sz w:val="24"/>
        </w:rPr>
        <w:t>from</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Department</w:t>
      </w:r>
      <w:proofErr w:type="spellEnd"/>
      <w:r w:rsidRPr="009F266C">
        <w:rPr>
          <w:sz w:val="24"/>
        </w:rPr>
        <w:t xml:space="preserve"> of Art </w:t>
      </w:r>
      <w:proofErr w:type="spellStart"/>
      <w:r w:rsidRPr="009F266C">
        <w:rPr>
          <w:sz w:val="24"/>
        </w:rPr>
        <w:t>History</w:t>
      </w:r>
      <w:proofErr w:type="spellEnd"/>
      <w:r w:rsidRPr="009F266C">
        <w:rPr>
          <w:sz w:val="24"/>
        </w:rPr>
        <w:t xml:space="preserve"> at Atatürk </w:t>
      </w:r>
      <w:proofErr w:type="spellStart"/>
      <w:r w:rsidRPr="009F266C">
        <w:rPr>
          <w:sz w:val="24"/>
        </w:rPr>
        <w:t>University</w:t>
      </w:r>
      <w:proofErr w:type="spellEnd"/>
      <w:r w:rsidRPr="009F266C">
        <w:rPr>
          <w:sz w:val="24"/>
        </w:rPr>
        <w:t xml:space="preserve"> </w:t>
      </w:r>
      <w:proofErr w:type="spellStart"/>
      <w:r w:rsidRPr="009F266C">
        <w:rPr>
          <w:sz w:val="24"/>
        </w:rPr>
        <w:t>visited</w:t>
      </w:r>
      <w:proofErr w:type="spellEnd"/>
      <w:r w:rsidRPr="009F266C">
        <w:rPr>
          <w:sz w:val="24"/>
        </w:rPr>
        <w:t xml:space="preserve"> </w:t>
      </w:r>
      <w:proofErr w:type="spellStart"/>
      <w:r w:rsidRPr="009F266C">
        <w:rPr>
          <w:sz w:val="24"/>
        </w:rPr>
        <w:t>the</w:t>
      </w:r>
      <w:proofErr w:type="spellEnd"/>
      <w:r w:rsidRPr="009F266C">
        <w:rPr>
          <w:sz w:val="24"/>
        </w:rPr>
        <w:t xml:space="preserve"> Erzurum </w:t>
      </w:r>
      <w:proofErr w:type="spellStart"/>
      <w:r w:rsidRPr="009F266C">
        <w:rPr>
          <w:sz w:val="24"/>
        </w:rPr>
        <w:t>Architectural</w:t>
      </w:r>
      <w:proofErr w:type="spellEnd"/>
      <w:r w:rsidRPr="009F266C">
        <w:rPr>
          <w:sz w:val="24"/>
        </w:rPr>
        <w:t xml:space="preserve"> </w:t>
      </w:r>
      <w:proofErr w:type="spellStart"/>
      <w:r w:rsidRPr="009F266C">
        <w:rPr>
          <w:sz w:val="24"/>
        </w:rPr>
        <w:t>Buildings</w:t>
      </w:r>
      <w:proofErr w:type="spellEnd"/>
      <w:r w:rsidRPr="009F266C">
        <w:rPr>
          <w:sz w:val="24"/>
        </w:rPr>
        <w:t xml:space="preserve">, </w:t>
      </w:r>
      <w:proofErr w:type="spellStart"/>
      <w:r w:rsidRPr="009F266C">
        <w:rPr>
          <w:sz w:val="24"/>
        </w:rPr>
        <w:t>which</w:t>
      </w:r>
      <w:proofErr w:type="spellEnd"/>
      <w:r w:rsidRPr="009F266C">
        <w:rPr>
          <w:sz w:val="24"/>
        </w:rPr>
        <w:t xml:space="preserve"> </w:t>
      </w:r>
      <w:proofErr w:type="spellStart"/>
      <w:r w:rsidRPr="009F266C">
        <w:rPr>
          <w:sz w:val="24"/>
        </w:rPr>
        <w:t>they</w:t>
      </w:r>
      <w:proofErr w:type="spellEnd"/>
      <w:r w:rsidRPr="009F266C">
        <w:rPr>
          <w:sz w:val="24"/>
        </w:rPr>
        <w:t xml:space="preserve"> </w:t>
      </w:r>
      <w:proofErr w:type="spellStart"/>
      <w:r w:rsidRPr="009F266C">
        <w:rPr>
          <w:sz w:val="24"/>
        </w:rPr>
        <w:t>started</w:t>
      </w:r>
      <w:proofErr w:type="spellEnd"/>
      <w:r w:rsidRPr="009F266C">
        <w:rPr>
          <w:sz w:val="24"/>
        </w:rPr>
        <w:t xml:space="preserve"> </w:t>
      </w:r>
      <w:proofErr w:type="spellStart"/>
      <w:r w:rsidRPr="009F266C">
        <w:rPr>
          <w:sz w:val="24"/>
        </w:rPr>
        <w:t>to</w:t>
      </w:r>
      <w:proofErr w:type="spellEnd"/>
      <w:r w:rsidRPr="009F266C">
        <w:rPr>
          <w:sz w:val="24"/>
        </w:rPr>
        <w:t xml:space="preserve"> </w:t>
      </w:r>
      <w:proofErr w:type="spellStart"/>
      <w:r w:rsidRPr="009F266C">
        <w:rPr>
          <w:sz w:val="24"/>
        </w:rPr>
        <w:t>see</w:t>
      </w:r>
      <w:proofErr w:type="spellEnd"/>
      <w:r w:rsidRPr="009F266C">
        <w:rPr>
          <w:sz w:val="24"/>
        </w:rPr>
        <w:t xml:space="preserve"> since </w:t>
      </w:r>
      <w:proofErr w:type="spellStart"/>
      <w:r w:rsidRPr="009F266C">
        <w:rPr>
          <w:sz w:val="24"/>
        </w:rPr>
        <w:t>the</w:t>
      </w:r>
      <w:proofErr w:type="spellEnd"/>
      <w:r w:rsidRPr="009F266C">
        <w:rPr>
          <w:sz w:val="24"/>
        </w:rPr>
        <w:t xml:space="preserve"> 1st </w:t>
      </w:r>
      <w:proofErr w:type="spellStart"/>
      <w:r w:rsidRPr="009F266C">
        <w:rPr>
          <w:sz w:val="24"/>
        </w:rPr>
        <w:t>grade</w:t>
      </w:r>
      <w:proofErr w:type="spellEnd"/>
      <w:r w:rsidRPr="009F266C">
        <w:rPr>
          <w:sz w:val="24"/>
        </w:rPr>
        <w:t xml:space="preserve">, </w:t>
      </w:r>
      <w:proofErr w:type="spellStart"/>
      <w:r w:rsidRPr="009F266C">
        <w:rPr>
          <w:sz w:val="24"/>
        </w:rPr>
        <w:t>and</w:t>
      </w:r>
      <w:proofErr w:type="spellEnd"/>
      <w:r w:rsidRPr="009F266C">
        <w:rPr>
          <w:sz w:val="24"/>
        </w:rPr>
        <w:t xml:space="preserve"> </w:t>
      </w:r>
      <w:proofErr w:type="spellStart"/>
      <w:r w:rsidRPr="009F266C">
        <w:rPr>
          <w:sz w:val="24"/>
        </w:rPr>
        <w:t>which</w:t>
      </w:r>
      <w:proofErr w:type="spellEnd"/>
      <w:r w:rsidRPr="009F266C">
        <w:rPr>
          <w:sz w:val="24"/>
        </w:rPr>
        <w:t xml:space="preserve"> </w:t>
      </w:r>
      <w:proofErr w:type="spellStart"/>
      <w:r w:rsidRPr="009F266C">
        <w:rPr>
          <w:sz w:val="24"/>
        </w:rPr>
        <w:t>were</w:t>
      </w:r>
      <w:proofErr w:type="spellEnd"/>
      <w:r w:rsidRPr="009F266C">
        <w:rPr>
          <w:sz w:val="24"/>
        </w:rPr>
        <w:t xml:space="preserve"> </w:t>
      </w:r>
      <w:proofErr w:type="spellStart"/>
      <w:r w:rsidRPr="009F266C">
        <w:rPr>
          <w:sz w:val="24"/>
        </w:rPr>
        <w:t>given</w:t>
      </w:r>
      <w:proofErr w:type="spellEnd"/>
      <w:r w:rsidRPr="009F266C">
        <w:rPr>
          <w:sz w:val="24"/>
        </w:rPr>
        <w:t xml:space="preserve"> as </w:t>
      </w:r>
      <w:proofErr w:type="spellStart"/>
      <w:r w:rsidRPr="009F266C">
        <w:rPr>
          <w:sz w:val="24"/>
        </w:rPr>
        <w:t>education</w:t>
      </w:r>
      <w:proofErr w:type="spellEnd"/>
      <w:r w:rsidRPr="009F266C">
        <w:rPr>
          <w:sz w:val="24"/>
        </w:rPr>
        <w:t xml:space="preserve"> in </w:t>
      </w:r>
      <w:proofErr w:type="spellStart"/>
      <w:r w:rsidRPr="009F266C">
        <w:rPr>
          <w:sz w:val="24"/>
        </w:rPr>
        <w:t>the</w:t>
      </w:r>
      <w:proofErr w:type="spellEnd"/>
      <w:r w:rsidRPr="009F266C">
        <w:rPr>
          <w:sz w:val="24"/>
        </w:rPr>
        <w:t xml:space="preserve"> </w:t>
      </w:r>
      <w:proofErr w:type="spellStart"/>
      <w:r w:rsidRPr="009F266C">
        <w:rPr>
          <w:sz w:val="24"/>
        </w:rPr>
        <w:t>Anatolian</w:t>
      </w:r>
      <w:proofErr w:type="spellEnd"/>
      <w:r w:rsidRPr="009F266C">
        <w:rPr>
          <w:sz w:val="24"/>
        </w:rPr>
        <w:t xml:space="preserve"> </w:t>
      </w:r>
      <w:proofErr w:type="spellStart"/>
      <w:r w:rsidRPr="009F266C">
        <w:rPr>
          <w:sz w:val="24"/>
        </w:rPr>
        <w:t>Seljuk</w:t>
      </w:r>
      <w:proofErr w:type="spellEnd"/>
      <w:r w:rsidRPr="009F266C">
        <w:rPr>
          <w:sz w:val="24"/>
        </w:rPr>
        <w:t xml:space="preserve"> Art, </w:t>
      </w:r>
      <w:proofErr w:type="spellStart"/>
      <w:r w:rsidRPr="009F266C">
        <w:rPr>
          <w:sz w:val="24"/>
        </w:rPr>
        <w:t>Ottoman</w:t>
      </w:r>
      <w:proofErr w:type="spellEnd"/>
      <w:r w:rsidRPr="009F266C">
        <w:rPr>
          <w:sz w:val="24"/>
        </w:rPr>
        <w:t xml:space="preserve"> Art, Architecture of </w:t>
      </w:r>
      <w:proofErr w:type="spellStart"/>
      <w:r w:rsidRPr="009F266C">
        <w:rPr>
          <w:sz w:val="24"/>
        </w:rPr>
        <w:t>the</w:t>
      </w:r>
      <w:proofErr w:type="spellEnd"/>
      <w:r w:rsidRPr="009F266C">
        <w:rPr>
          <w:sz w:val="24"/>
        </w:rPr>
        <w:t xml:space="preserve"> </w:t>
      </w:r>
      <w:proofErr w:type="spellStart"/>
      <w:r w:rsidRPr="009F266C">
        <w:rPr>
          <w:sz w:val="24"/>
        </w:rPr>
        <w:t>Principalities</w:t>
      </w:r>
      <w:proofErr w:type="spellEnd"/>
      <w:r w:rsidRPr="009F266C">
        <w:rPr>
          <w:sz w:val="24"/>
        </w:rPr>
        <w:t xml:space="preserve"> </w:t>
      </w:r>
      <w:proofErr w:type="spellStart"/>
      <w:r w:rsidRPr="009F266C">
        <w:rPr>
          <w:sz w:val="24"/>
        </w:rPr>
        <w:t>Era</w:t>
      </w:r>
      <w:proofErr w:type="spellEnd"/>
      <w:r w:rsidRPr="009F266C">
        <w:rPr>
          <w:sz w:val="24"/>
        </w:rPr>
        <w:t xml:space="preserve"> </w:t>
      </w:r>
      <w:proofErr w:type="spellStart"/>
      <w:r w:rsidRPr="009F266C">
        <w:rPr>
          <w:sz w:val="24"/>
        </w:rPr>
        <w:t>courses</w:t>
      </w:r>
      <w:proofErr w:type="spellEnd"/>
      <w:r w:rsidRPr="009F266C">
        <w:rPr>
          <w:sz w:val="24"/>
        </w:rPr>
        <w:t xml:space="preserve">, </w:t>
      </w:r>
      <w:proofErr w:type="spellStart"/>
      <w:r w:rsidRPr="009F266C">
        <w:rPr>
          <w:sz w:val="24"/>
        </w:rPr>
        <w:t>and</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events</w:t>
      </w:r>
      <w:proofErr w:type="spellEnd"/>
      <w:r w:rsidRPr="009F266C">
        <w:rPr>
          <w:sz w:val="24"/>
        </w:rPr>
        <w:t xml:space="preserve"> of </w:t>
      </w:r>
      <w:proofErr w:type="spellStart"/>
      <w:r w:rsidRPr="009F266C">
        <w:rPr>
          <w:sz w:val="24"/>
        </w:rPr>
        <w:t>the</w:t>
      </w:r>
      <w:proofErr w:type="spellEnd"/>
      <w:r w:rsidRPr="009F266C">
        <w:rPr>
          <w:sz w:val="24"/>
        </w:rPr>
        <w:t xml:space="preserve"> </w:t>
      </w:r>
      <w:proofErr w:type="spellStart"/>
      <w:r w:rsidRPr="009F266C">
        <w:rPr>
          <w:sz w:val="24"/>
        </w:rPr>
        <w:t>War</w:t>
      </w:r>
      <w:proofErr w:type="spellEnd"/>
      <w:r w:rsidRPr="009F266C">
        <w:rPr>
          <w:sz w:val="24"/>
        </w:rPr>
        <w:t xml:space="preserve"> of 93. </w:t>
      </w:r>
      <w:proofErr w:type="spellStart"/>
      <w:r w:rsidRPr="009F266C">
        <w:rPr>
          <w:sz w:val="24"/>
        </w:rPr>
        <w:t>The</w:t>
      </w:r>
      <w:proofErr w:type="spellEnd"/>
      <w:r w:rsidRPr="009F266C">
        <w:rPr>
          <w:sz w:val="24"/>
        </w:rPr>
        <w:t xml:space="preserve"> </w:t>
      </w:r>
      <w:proofErr w:type="spellStart"/>
      <w:r w:rsidRPr="009F266C">
        <w:rPr>
          <w:sz w:val="24"/>
        </w:rPr>
        <w:t>aim</w:t>
      </w:r>
      <w:proofErr w:type="spellEnd"/>
      <w:r w:rsidRPr="009F266C">
        <w:rPr>
          <w:sz w:val="24"/>
        </w:rPr>
        <w:t xml:space="preserve"> is </w:t>
      </w:r>
      <w:proofErr w:type="spellStart"/>
      <w:r w:rsidRPr="009F266C">
        <w:rPr>
          <w:sz w:val="24"/>
        </w:rPr>
        <w:t>to</w:t>
      </w:r>
      <w:proofErr w:type="spellEnd"/>
      <w:r w:rsidRPr="009F266C">
        <w:rPr>
          <w:sz w:val="24"/>
        </w:rPr>
        <w:t xml:space="preserve"> </w:t>
      </w:r>
      <w:proofErr w:type="spellStart"/>
      <w:r w:rsidRPr="009F266C">
        <w:rPr>
          <w:sz w:val="24"/>
        </w:rPr>
        <w:t>visit</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military</w:t>
      </w:r>
      <w:proofErr w:type="spellEnd"/>
      <w:r w:rsidRPr="009F266C">
        <w:rPr>
          <w:sz w:val="24"/>
        </w:rPr>
        <w:t xml:space="preserve"> </w:t>
      </w:r>
      <w:proofErr w:type="spellStart"/>
      <w:r w:rsidRPr="009F266C">
        <w:rPr>
          <w:sz w:val="24"/>
        </w:rPr>
        <w:t>buildings</w:t>
      </w:r>
      <w:proofErr w:type="spellEnd"/>
      <w:r w:rsidRPr="009F266C">
        <w:rPr>
          <w:sz w:val="24"/>
        </w:rPr>
        <w:t xml:space="preserve"> </w:t>
      </w:r>
      <w:proofErr w:type="spellStart"/>
      <w:r w:rsidRPr="009F266C">
        <w:rPr>
          <w:sz w:val="24"/>
        </w:rPr>
        <w:t>where</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events</w:t>
      </w:r>
      <w:proofErr w:type="spellEnd"/>
      <w:r w:rsidRPr="009F266C">
        <w:rPr>
          <w:sz w:val="24"/>
        </w:rPr>
        <w:t xml:space="preserve"> </w:t>
      </w:r>
      <w:proofErr w:type="spellStart"/>
      <w:r w:rsidRPr="009F266C">
        <w:rPr>
          <w:sz w:val="24"/>
        </w:rPr>
        <w:t>took</w:t>
      </w:r>
      <w:proofErr w:type="spellEnd"/>
      <w:r w:rsidRPr="009F266C">
        <w:rPr>
          <w:sz w:val="24"/>
        </w:rPr>
        <w:t xml:space="preserve"> </w:t>
      </w:r>
      <w:proofErr w:type="spellStart"/>
      <w:r w:rsidRPr="009F266C">
        <w:rPr>
          <w:sz w:val="24"/>
        </w:rPr>
        <w:t>place</w:t>
      </w:r>
      <w:proofErr w:type="spellEnd"/>
      <w:r w:rsidRPr="009F266C">
        <w:rPr>
          <w:sz w:val="24"/>
        </w:rPr>
        <w:t xml:space="preserve"> </w:t>
      </w:r>
      <w:proofErr w:type="spellStart"/>
      <w:r w:rsidRPr="009F266C">
        <w:rPr>
          <w:sz w:val="24"/>
        </w:rPr>
        <w:t>and</w:t>
      </w:r>
      <w:proofErr w:type="spellEnd"/>
      <w:r w:rsidRPr="009F266C">
        <w:rPr>
          <w:sz w:val="24"/>
        </w:rPr>
        <w:t xml:space="preserve"> </w:t>
      </w:r>
      <w:proofErr w:type="spellStart"/>
      <w:r w:rsidRPr="009F266C">
        <w:rPr>
          <w:sz w:val="24"/>
        </w:rPr>
        <w:t>our</w:t>
      </w:r>
      <w:proofErr w:type="spellEnd"/>
      <w:r w:rsidRPr="009F266C">
        <w:rPr>
          <w:sz w:val="24"/>
        </w:rPr>
        <w:t xml:space="preserve"> </w:t>
      </w:r>
      <w:proofErr w:type="spellStart"/>
      <w:r w:rsidRPr="009F266C">
        <w:rPr>
          <w:sz w:val="24"/>
        </w:rPr>
        <w:t>National</w:t>
      </w:r>
      <w:proofErr w:type="spellEnd"/>
      <w:r w:rsidRPr="009F266C">
        <w:rPr>
          <w:sz w:val="24"/>
        </w:rPr>
        <w:t xml:space="preserve"> </w:t>
      </w:r>
      <w:proofErr w:type="spellStart"/>
      <w:r w:rsidRPr="009F266C">
        <w:rPr>
          <w:sz w:val="24"/>
        </w:rPr>
        <w:t>Hero</w:t>
      </w:r>
      <w:proofErr w:type="spellEnd"/>
      <w:r w:rsidRPr="009F266C">
        <w:rPr>
          <w:sz w:val="24"/>
        </w:rPr>
        <w:t xml:space="preserve"> Nene Hatun.</w:t>
      </w:r>
    </w:p>
    <w:p w14:paraId="721CF560" w14:textId="01B7EC18" w:rsidR="009F266C" w:rsidRPr="009F266C" w:rsidRDefault="009F266C" w:rsidP="009F266C">
      <w:pPr>
        <w:spacing w:line="360" w:lineRule="auto"/>
        <w:jc w:val="both"/>
        <w:rPr>
          <w:sz w:val="24"/>
        </w:rPr>
      </w:pPr>
      <w:proofErr w:type="spellStart"/>
      <w:r w:rsidRPr="009F266C">
        <w:rPr>
          <w:sz w:val="24"/>
        </w:rPr>
        <w:t>In</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project</w:t>
      </w:r>
      <w:proofErr w:type="spellEnd"/>
      <w:r w:rsidRPr="009F266C">
        <w:rPr>
          <w:sz w:val="24"/>
        </w:rPr>
        <w:t xml:space="preserve"> </w:t>
      </w:r>
      <w:proofErr w:type="spellStart"/>
      <w:r w:rsidRPr="009F266C">
        <w:rPr>
          <w:sz w:val="24"/>
        </w:rPr>
        <w:t>carried</w:t>
      </w:r>
      <w:proofErr w:type="spellEnd"/>
      <w:r w:rsidRPr="009F266C">
        <w:rPr>
          <w:sz w:val="24"/>
        </w:rPr>
        <w:t xml:space="preserve"> </w:t>
      </w:r>
      <w:proofErr w:type="spellStart"/>
      <w:r w:rsidRPr="009F266C">
        <w:rPr>
          <w:sz w:val="24"/>
        </w:rPr>
        <w:t>out</w:t>
      </w:r>
      <w:proofErr w:type="spellEnd"/>
      <w:r w:rsidRPr="009F266C">
        <w:rPr>
          <w:sz w:val="24"/>
        </w:rPr>
        <w:t xml:space="preserve"> </w:t>
      </w:r>
      <w:proofErr w:type="spellStart"/>
      <w:r w:rsidRPr="009F266C">
        <w:rPr>
          <w:sz w:val="24"/>
        </w:rPr>
        <w:t>with</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participation</w:t>
      </w:r>
      <w:proofErr w:type="spellEnd"/>
      <w:r w:rsidRPr="009F266C">
        <w:rPr>
          <w:sz w:val="24"/>
        </w:rPr>
        <w:t xml:space="preserve"> of </w:t>
      </w:r>
      <w:proofErr w:type="spellStart"/>
      <w:r w:rsidRPr="009F266C">
        <w:rPr>
          <w:sz w:val="24"/>
        </w:rPr>
        <w:t>students</w:t>
      </w:r>
      <w:proofErr w:type="spellEnd"/>
      <w:r w:rsidRPr="009F266C">
        <w:rPr>
          <w:sz w:val="24"/>
        </w:rPr>
        <w:t xml:space="preserve"> of </w:t>
      </w:r>
      <w:proofErr w:type="spellStart"/>
      <w:r w:rsidRPr="009F266C">
        <w:rPr>
          <w:sz w:val="24"/>
        </w:rPr>
        <w:t>the</w:t>
      </w:r>
      <w:proofErr w:type="spellEnd"/>
      <w:r w:rsidRPr="009F266C">
        <w:rPr>
          <w:sz w:val="24"/>
        </w:rPr>
        <w:t xml:space="preserve"> </w:t>
      </w:r>
      <w:proofErr w:type="spellStart"/>
      <w:r w:rsidRPr="009F266C">
        <w:rPr>
          <w:sz w:val="24"/>
        </w:rPr>
        <w:t>Department</w:t>
      </w:r>
      <w:proofErr w:type="spellEnd"/>
      <w:r w:rsidRPr="009F266C">
        <w:rPr>
          <w:sz w:val="24"/>
        </w:rPr>
        <w:t xml:space="preserve"> of Art </w:t>
      </w:r>
      <w:proofErr w:type="spellStart"/>
      <w:r w:rsidRPr="009F266C">
        <w:rPr>
          <w:sz w:val="24"/>
        </w:rPr>
        <w:t>History</w:t>
      </w:r>
      <w:proofErr w:type="spellEnd"/>
      <w:r w:rsidRPr="009F266C">
        <w:rPr>
          <w:sz w:val="24"/>
        </w:rPr>
        <w:t xml:space="preserve">, it is </w:t>
      </w:r>
      <w:proofErr w:type="spellStart"/>
      <w:r w:rsidRPr="009F266C">
        <w:rPr>
          <w:sz w:val="24"/>
        </w:rPr>
        <w:t>aimed</w:t>
      </w:r>
      <w:proofErr w:type="spellEnd"/>
      <w:r w:rsidRPr="009F266C">
        <w:rPr>
          <w:sz w:val="24"/>
        </w:rPr>
        <w:t xml:space="preserve"> </w:t>
      </w:r>
      <w:proofErr w:type="spellStart"/>
      <w:r w:rsidRPr="009F266C">
        <w:rPr>
          <w:sz w:val="24"/>
        </w:rPr>
        <w:t>for</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students</w:t>
      </w:r>
      <w:proofErr w:type="spellEnd"/>
      <w:r w:rsidRPr="009F266C">
        <w:rPr>
          <w:sz w:val="24"/>
        </w:rPr>
        <w:t xml:space="preserve"> </w:t>
      </w:r>
      <w:proofErr w:type="spellStart"/>
      <w:r w:rsidRPr="009F266C">
        <w:rPr>
          <w:sz w:val="24"/>
        </w:rPr>
        <w:t>to</w:t>
      </w:r>
      <w:proofErr w:type="spellEnd"/>
      <w:r w:rsidRPr="009F266C">
        <w:rPr>
          <w:sz w:val="24"/>
        </w:rPr>
        <w:t xml:space="preserve"> </w:t>
      </w:r>
      <w:proofErr w:type="spellStart"/>
      <w:r w:rsidRPr="009F266C">
        <w:rPr>
          <w:sz w:val="24"/>
        </w:rPr>
        <w:t>apply</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theoretical</w:t>
      </w:r>
      <w:proofErr w:type="spellEnd"/>
      <w:r w:rsidRPr="009F266C">
        <w:rPr>
          <w:sz w:val="24"/>
        </w:rPr>
        <w:t xml:space="preserve"> </w:t>
      </w:r>
      <w:proofErr w:type="spellStart"/>
      <w:r w:rsidRPr="009F266C">
        <w:rPr>
          <w:sz w:val="24"/>
        </w:rPr>
        <w:t>course</w:t>
      </w:r>
      <w:proofErr w:type="spellEnd"/>
      <w:r w:rsidRPr="009F266C">
        <w:rPr>
          <w:sz w:val="24"/>
        </w:rPr>
        <w:t xml:space="preserve"> </w:t>
      </w:r>
      <w:proofErr w:type="spellStart"/>
      <w:r w:rsidRPr="009F266C">
        <w:rPr>
          <w:sz w:val="24"/>
        </w:rPr>
        <w:t>they</w:t>
      </w:r>
      <w:proofErr w:type="spellEnd"/>
      <w:r w:rsidRPr="009F266C">
        <w:rPr>
          <w:sz w:val="24"/>
        </w:rPr>
        <w:t xml:space="preserve"> </w:t>
      </w:r>
      <w:proofErr w:type="spellStart"/>
      <w:r w:rsidRPr="009F266C">
        <w:rPr>
          <w:sz w:val="24"/>
        </w:rPr>
        <w:t>have</w:t>
      </w:r>
      <w:proofErr w:type="spellEnd"/>
      <w:r w:rsidRPr="009F266C">
        <w:rPr>
          <w:sz w:val="24"/>
        </w:rPr>
        <w:t xml:space="preserve"> </w:t>
      </w:r>
      <w:proofErr w:type="spellStart"/>
      <w:r w:rsidRPr="009F266C">
        <w:rPr>
          <w:sz w:val="24"/>
        </w:rPr>
        <w:t>taken</w:t>
      </w:r>
      <w:proofErr w:type="spellEnd"/>
      <w:r w:rsidRPr="009F266C">
        <w:rPr>
          <w:sz w:val="24"/>
        </w:rPr>
        <w:t xml:space="preserve"> in </w:t>
      </w:r>
      <w:proofErr w:type="spellStart"/>
      <w:r w:rsidRPr="009F266C">
        <w:rPr>
          <w:sz w:val="24"/>
        </w:rPr>
        <w:t>practice</w:t>
      </w:r>
      <w:proofErr w:type="spellEnd"/>
      <w:r w:rsidRPr="009F266C">
        <w:rPr>
          <w:sz w:val="24"/>
        </w:rPr>
        <w:t xml:space="preserve">. </w:t>
      </w:r>
      <w:proofErr w:type="spellStart"/>
      <w:r w:rsidRPr="009F266C">
        <w:rPr>
          <w:sz w:val="24"/>
        </w:rPr>
        <w:t>Examinations</w:t>
      </w:r>
      <w:proofErr w:type="spellEnd"/>
      <w:r w:rsidRPr="009F266C">
        <w:rPr>
          <w:sz w:val="24"/>
        </w:rPr>
        <w:t xml:space="preserve"> </w:t>
      </w:r>
      <w:proofErr w:type="spellStart"/>
      <w:r w:rsidRPr="009F266C">
        <w:rPr>
          <w:sz w:val="24"/>
        </w:rPr>
        <w:t>were</w:t>
      </w:r>
      <w:proofErr w:type="spellEnd"/>
      <w:r w:rsidRPr="009F266C">
        <w:rPr>
          <w:sz w:val="24"/>
        </w:rPr>
        <w:t xml:space="preserve"> </w:t>
      </w:r>
      <w:proofErr w:type="spellStart"/>
      <w:r w:rsidRPr="009F266C">
        <w:rPr>
          <w:sz w:val="24"/>
        </w:rPr>
        <w:t>made</w:t>
      </w:r>
      <w:proofErr w:type="spellEnd"/>
      <w:r w:rsidRPr="009F266C">
        <w:rPr>
          <w:sz w:val="24"/>
        </w:rPr>
        <w:t xml:space="preserve"> in </w:t>
      </w:r>
      <w:proofErr w:type="spellStart"/>
      <w:r w:rsidRPr="009F266C">
        <w:rPr>
          <w:sz w:val="24"/>
        </w:rPr>
        <w:t>the</w:t>
      </w:r>
      <w:proofErr w:type="spellEnd"/>
      <w:r w:rsidRPr="009F266C">
        <w:rPr>
          <w:sz w:val="24"/>
        </w:rPr>
        <w:t xml:space="preserve"> Aziziye </w:t>
      </w:r>
      <w:proofErr w:type="spellStart"/>
      <w:r w:rsidRPr="009F266C">
        <w:rPr>
          <w:sz w:val="24"/>
        </w:rPr>
        <w:t>and</w:t>
      </w:r>
      <w:proofErr w:type="spellEnd"/>
      <w:r w:rsidRPr="009F266C">
        <w:rPr>
          <w:sz w:val="24"/>
        </w:rPr>
        <w:t xml:space="preserve"> Mecidiye </w:t>
      </w:r>
      <w:proofErr w:type="spellStart"/>
      <w:r w:rsidRPr="009F266C">
        <w:rPr>
          <w:sz w:val="24"/>
        </w:rPr>
        <w:t>forts</w:t>
      </w:r>
      <w:proofErr w:type="spellEnd"/>
      <w:r w:rsidRPr="009F266C">
        <w:rPr>
          <w:sz w:val="24"/>
        </w:rPr>
        <w:t xml:space="preserve">, </w:t>
      </w:r>
      <w:proofErr w:type="spellStart"/>
      <w:r w:rsidRPr="009F266C">
        <w:rPr>
          <w:sz w:val="24"/>
        </w:rPr>
        <w:t>which</w:t>
      </w:r>
      <w:proofErr w:type="spellEnd"/>
      <w:r w:rsidRPr="009F266C">
        <w:rPr>
          <w:sz w:val="24"/>
        </w:rPr>
        <w:t xml:space="preserve"> </w:t>
      </w:r>
      <w:proofErr w:type="spellStart"/>
      <w:r w:rsidRPr="009F266C">
        <w:rPr>
          <w:sz w:val="24"/>
        </w:rPr>
        <w:t>are</w:t>
      </w:r>
      <w:proofErr w:type="spellEnd"/>
      <w:r w:rsidRPr="009F266C">
        <w:rPr>
          <w:sz w:val="24"/>
        </w:rPr>
        <w:t xml:space="preserve"> </w:t>
      </w:r>
      <w:proofErr w:type="spellStart"/>
      <w:r w:rsidRPr="009F266C">
        <w:rPr>
          <w:sz w:val="24"/>
        </w:rPr>
        <w:t>located</w:t>
      </w:r>
      <w:proofErr w:type="spellEnd"/>
      <w:r w:rsidRPr="009F266C">
        <w:rPr>
          <w:sz w:val="24"/>
        </w:rPr>
        <w:t xml:space="preserve"> </w:t>
      </w:r>
      <w:proofErr w:type="spellStart"/>
      <w:r w:rsidRPr="009F266C">
        <w:rPr>
          <w:sz w:val="24"/>
        </w:rPr>
        <w:t>within</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National</w:t>
      </w:r>
      <w:proofErr w:type="spellEnd"/>
      <w:r w:rsidRPr="009F266C">
        <w:rPr>
          <w:sz w:val="24"/>
        </w:rPr>
        <w:t xml:space="preserve"> Park </w:t>
      </w:r>
      <w:proofErr w:type="spellStart"/>
      <w:r w:rsidRPr="009F266C">
        <w:rPr>
          <w:sz w:val="24"/>
        </w:rPr>
        <w:t>and</w:t>
      </w:r>
      <w:proofErr w:type="spellEnd"/>
      <w:r w:rsidRPr="009F266C">
        <w:rPr>
          <w:sz w:val="24"/>
        </w:rPr>
        <w:t xml:space="preserve"> </w:t>
      </w:r>
      <w:proofErr w:type="spellStart"/>
      <w:r w:rsidRPr="009F266C">
        <w:rPr>
          <w:sz w:val="24"/>
        </w:rPr>
        <w:t>where</w:t>
      </w:r>
      <w:proofErr w:type="spellEnd"/>
      <w:r w:rsidRPr="009F266C">
        <w:rPr>
          <w:sz w:val="24"/>
        </w:rPr>
        <w:t xml:space="preserve"> </w:t>
      </w:r>
      <w:proofErr w:type="spellStart"/>
      <w:r w:rsidRPr="009F266C">
        <w:rPr>
          <w:sz w:val="24"/>
        </w:rPr>
        <w:t>the</w:t>
      </w:r>
      <w:proofErr w:type="spellEnd"/>
      <w:r w:rsidRPr="009F266C">
        <w:rPr>
          <w:sz w:val="24"/>
        </w:rPr>
        <w:t xml:space="preserve"> '93 </w:t>
      </w:r>
      <w:proofErr w:type="spellStart"/>
      <w:r w:rsidRPr="009F266C">
        <w:rPr>
          <w:sz w:val="24"/>
        </w:rPr>
        <w:t>War</w:t>
      </w:r>
      <w:proofErr w:type="spellEnd"/>
      <w:r w:rsidRPr="009F266C">
        <w:rPr>
          <w:sz w:val="24"/>
        </w:rPr>
        <w:t xml:space="preserve"> </w:t>
      </w:r>
      <w:proofErr w:type="spellStart"/>
      <w:r w:rsidRPr="009F266C">
        <w:rPr>
          <w:sz w:val="24"/>
        </w:rPr>
        <w:t>took</w:t>
      </w:r>
      <w:proofErr w:type="spellEnd"/>
      <w:r w:rsidRPr="009F266C">
        <w:rPr>
          <w:sz w:val="24"/>
        </w:rPr>
        <w:t xml:space="preserve"> </w:t>
      </w:r>
      <w:proofErr w:type="spellStart"/>
      <w:r w:rsidRPr="009F266C">
        <w:rPr>
          <w:sz w:val="24"/>
        </w:rPr>
        <w:t>place</w:t>
      </w:r>
      <w:proofErr w:type="spellEnd"/>
      <w:r w:rsidRPr="009F266C">
        <w:rPr>
          <w:sz w:val="24"/>
        </w:rPr>
        <w:t xml:space="preserve">. </w:t>
      </w:r>
      <w:proofErr w:type="spellStart"/>
      <w:r w:rsidRPr="009F266C">
        <w:rPr>
          <w:sz w:val="24"/>
        </w:rPr>
        <w:t>In</w:t>
      </w:r>
      <w:proofErr w:type="spellEnd"/>
      <w:r w:rsidRPr="009F266C">
        <w:rPr>
          <w:sz w:val="24"/>
        </w:rPr>
        <w:t xml:space="preserve"> </w:t>
      </w:r>
      <w:proofErr w:type="spellStart"/>
      <w:r w:rsidRPr="009F266C">
        <w:rPr>
          <w:sz w:val="24"/>
        </w:rPr>
        <w:t>the</w:t>
      </w:r>
      <w:proofErr w:type="spellEnd"/>
      <w:r w:rsidRPr="009F266C">
        <w:rPr>
          <w:sz w:val="24"/>
        </w:rPr>
        <w:t xml:space="preserve"> </w:t>
      </w:r>
      <w:proofErr w:type="spellStart"/>
      <w:r w:rsidRPr="009F266C">
        <w:rPr>
          <w:sz w:val="24"/>
        </w:rPr>
        <w:t>application</w:t>
      </w:r>
      <w:proofErr w:type="spellEnd"/>
      <w:r w:rsidRPr="009F266C">
        <w:rPr>
          <w:sz w:val="24"/>
        </w:rPr>
        <w:t xml:space="preserve"> </w:t>
      </w:r>
      <w:proofErr w:type="spellStart"/>
      <w:r w:rsidRPr="009F266C">
        <w:rPr>
          <w:sz w:val="24"/>
        </w:rPr>
        <w:t>carried</w:t>
      </w:r>
      <w:proofErr w:type="spellEnd"/>
      <w:r w:rsidRPr="009F266C">
        <w:rPr>
          <w:sz w:val="24"/>
        </w:rPr>
        <w:t xml:space="preserve"> </w:t>
      </w:r>
      <w:proofErr w:type="spellStart"/>
      <w:r w:rsidRPr="009F266C">
        <w:rPr>
          <w:sz w:val="24"/>
        </w:rPr>
        <w:t>out</w:t>
      </w:r>
      <w:proofErr w:type="spellEnd"/>
      <w:r w:rsidRPr="009F266C">
        <w:rPr>
          <w:sz w:val="24"/>
        </w:rPr>
        <w:t xml:space="preserve"> </w:t>
      </w:r>
      <w:proofErr w:type="spellStart"/>
      <w:r w:rsidRPr="009F266C">
        <w:rPr>
          <w:sz w:val="24"/>
        </w:rPr>
        <w:t>with</w:t>
      </w:r>
      <w:proofErr w:type="spellEnd"/>
      <w:r w:rsidRPr="009F266C">
        <w:rPr>
          <w:sz w:val="24"/>
        </w:rPr>
        <w:t xml:space="preserve"> 72 </w:t>
      </w:r>
      <w:proofErr w:type="spellStart"/>
      <w:r w:rsidRPr="009F266C">
        <w:rPr>
          <w:sz w:val="24"/>
        </w:rPr>
        <w:t>participants</w:t>
      </w:r>
      <w:proofErr w:type="spellEnd"/>
      <w:r w:rsidRPr="009F266C">
        <w:rPr>
          <w:sz w:val="24"/>
        </w:rPr>
        <w:t xml:space="preserve">, </w:t>
      </w:r>
      <w:proofErr w:type="spellStart"/>
      <w:r w:rsidRPr="009F266C">
        <w:rPr>
          <w:sz w:val="24"/>
        </w:rPr>
        <w:t>students</w:t>
      </w:r>
      <w:proofErr w:type="spellEnd"/>
      <w:r w:rsidRPr="009F266C">
        <w:rPr>
          <w:sz w:val="24"/>
        </w:rPr>
        <w:t xml:space="preserve"> </w:t>
      </w:r>
      <w:proofErr w:type="spellStart"/>
      <w:r w:rsidRPr="009F266C">
        <w:rPr>
          <w:sz w:val="24"/>
        </w:rPr>
        <w:t>were</w:t>
      </w:r>
      <w:proofErr w:type="spellEnd"/>
      <w:r w:rsidRPr="009F266C">
        <w:rPr>
          <w:sz w:val="24"/>
        </w:rPr>
        <w:t xml:space="preserve"> </w:t>
      </w:r>
      <w:proofErr w:type="spellStart"/>
      <w:r w:rsidRPr="009F266C">
        <w:rPr>
          <w:sz w:val="24"/>
        </w:rPr>
        <w:t>asked</w:t>
      </w:r>
      <w:proofErr w:type="spellEnd"/>
      <w:r w:rsidRPr="009F266C">
        <w:rPr>
          <w:sz w:val="24"/>
        </w:rPr>
        <w:t xml:space="preserve"> </w:t>
      </w:r>
      <w:proofErr w:type="spellStart"/>
      <w:r w:rsidRPr="009F266C">
        <w:rPr>
          <w:sz w:val="24"/>
        </w:rPr>
        <w:t>to</w:t>
      </w:r>
      <w:proofErr w:type="spellEnd"/>
      <w:r w:rsidRPr="009F266C">
        <w:rPr>
          <w:sz w:val="24"/>
        </w:rPr>
        <w:t xml:space="preserve"> </w:t>
      </w:r>
      <w:proofErr w:type="spellStart"/>
      <w:r w:rsidRPr="009F266C">
        <w:rPr>
          <w:sz w:val="24"/>
        </w:rPr>
        <w:t>examine</w:t>
      </w:r>
      <w:proofErr w:type="spellEnd"/>
      <w:r w:rsidRPr="009F266C">
        <w:rPr>
          <w:sz w:val="24"/>
        </w:rPr>
        <w:t xml:space="preserve"> </w:t>
      </w:r>
      <w:proofErr w:type="spellStart"/>
      <w:r w:rsidRPr="009F266C">
        <w:rPr>
          <w:sz w:val="24"/>
        </w:rPr>
        <w:t>historical</w:t>
      </w:r>
      <w:proofErr w:type="spellEnd"/>
      <w:r w:rsidRPr="009F266C">
        <w:rPr>
          <w:sz w:val="24"/>
        </w:rPr>
        <w:t xml:space="preserve"> </w:t>
      </w:r>
      <w:proofErr w:type="spellStart"/>
      <w:r w:rsidRPr="009F266C">
        <w:rPr>
          <w:sz w:val="24"/>
        </w:rPr>
        <w:t>buildings</w:t>
      </w:r>
      <w:proofErr w:type="spellEnd"/>
      <w:r w:rsidRPr="009F266C">
        <w:rPr>
          <w:sz w:val="24"/>
        </w:rPr>
        <w:t xml:space="preserve">, </w:t>
      </w:r>
      <w:proofErr w:type="spellStart"/>
      <w:r w:rsidRPr="009F266C">
        <w:rPr>
          <w:sz w:val="24"/>
        </w:rPr>
        <w:t>photograph</w:t>
      </w:r>
      <w:proofErr w:type="spellEnd"/>
      <w:r w:rsidRPr="009F266C">
        <w:rPr>
          <w:sz w:val="24"/>
        </w:rPr>
        <w:t xml:space="preserve"> </w:t>
      </w:r>
      <w:proofErr w:type="spellStart"/>
      <w:r w:rsidRPr="009F266C">
        <w:rPr>
          <w:sz w:val="24"/>
        </w:rPr>
        <w:t>them</w:t>
      </w:r>
      <w:proofErr w:type="spellEnd"/>
      <w:r w:rsidRPr="009F266C">
        <w:rPr>
          <w:sz w:val="24"/>
        </w:rPr>
        <w:t xml:space="preserve"> </w:t>
      </w:r>
      <w:proofErr w:type="spellStart"/>
      <w:r w:rsidRPr="009F266C">
        <w:rPr>
          <w:sz w:val="24"/>
        </w:rPr>
        <w:t>and</w:t>
      </w:r>
      <w:proofErr w:type="spellEnd"/>
      <w:r w:rsidRPr="009F266C">
        <w:rPr>
          <w:sz w:val="24"/>
        </w:rPr>
        <w:t xml:space="preserve"> </w:t>
      </w:r>
      <w:proofErr w:type="spellStart"/>
      <w:r w:rsidRPr="009F266C">
        <w:rPr>
          <w:sz w:val="24"/>
        </w:rPr>
        <w:t>evaluate</w:t>
      </w:r>
      <w:proofErr w:type="spellEnd"/>
      <w:r w:rsidRPr="009F266C">
        <w:rPr>
          <w:sz w:val="24"/>
        </w:rPr>
        <w:t xml:space="preserve"> </w:t>
      </w:r>
      <w:proofErr w:type="spellStart"/>
      <w:r w:rsidRPr="009F266C">
        <w:rPr>
          <w:sz w:val="24"/>
        </w:rPr>
        <w:t>them</w:t>
      </w:r>
      <w:proofErr w:type="spellEnd"/>
      <w:r w:rsidRPr="009F266C">
        <w:rPr>
          <w:sz w:val="24"/>
        </w:rPr>
        <w:t xml:space="preserve"> </w:t>
      </w:r>
      <w:proofErr w:type="spellStart"/>
      <w:r w:rsidRPr="009F266C">
        <w:rPr>
          <w:sz w:val="24"/>
        </w:rPr>
        <w:t>by</w:t>
      </w:r>
      <w:proofErr w:type="spellEnd"/>
      <w:r w:rsidRPr="009F266C">
        <w:rPr>
          <w:sz w:val="24"/>
        </w:rPr>
        <w:t xml:space="preserve"> </w:t>
      </w:r>
      <w:proofErr w:type="spellStart"/>
      <w:r w:rsidRPr="009F266C">
        <w:rPr>
          <w:sz w:val="24"/>
        </w:rPr>
        <w:t>making</w:t>
      </w:r>
      <w:proofErr w:type="spellEnd"/>
      <w:r w:rsidRPr="009F266C">
        <w:rPr>
          <w:sz w:val="24"/>
        </w:rPr>
        <w:t xml:space="preserve"> </w:t>
      </w:r>
      <w:proofErr w:type="spellStart"/>
      <w:r w:rsidRPr="009F266C">
        <w:rPr>
          <w:sz w:val="24"/>
        </w:rPr>
        <w:t>architectural</w:t>
      </w:r>
      <w:proofErr w:type="spellEnd"/>
      <w:r w:rsidRPr="009F266C">
        <w:rPr>
          <w:sz w:val="24"/>
        </w:rPr>
        <w:t xml:space="preserve"> </w:t>
      </w:r>
      <w:proofErr w:type="spellStart"/>
      <w:r w:rsidRPr="009F266C">
        <w:rPr>
          <w:sz w:val="24"/>
        </w:rPr>
        <w:t>drawings</w:t>
      </w:r>
      <w:proofErr w:type="spellEnd"/>
      <w:r w:rsidRPr="009F266C">
        <w:rPr>
          <w:sz w:val="24"/>
        </w:rPr>
        <w:t>.</w:t>
      </w:r>
    </w:p>
    <w:p w14:paraId="0E55DFFF" w14:textId="77777777" w:rsidR="009F266C" w:rsidRDefault="009F266C" w:rsidP="009F266C"/>
    <w:p w14:paraId="13F67C3A" w14:textId="77777777" w:rsidR="009F266C" w:rsidRDefault="009F266C" w:rsidP="009F266C"/>
    <w:p w14:paraId="47FA8641" w14:textId="2E0F9992" w:rsidR="00CA7158" w:rsidRPr="009F266C" w:rsidRDefault="006F34B9" w:rsidP="009F266C">
      <w:pPr>
        <w:rPr>
          <w:b/>
          <w:bCs/>
          <w:sz w:val="28"/>
          <w:szCs w:val="28"/>
        </w:rPr>
      </w:pPr>
      <w:proofErr w:type="spellStart"/>
      <w:r w:rsidRPr="009F266C">
        <w:rPr>
          <w:b/>
        </w:rPr>
        <w:t>Keywords</w:t>
      </w:r>
      <w:proofErr w:type="spellEnd"/>
      <w:r w:rsidRPr="0029700B">
        <w:t>:</w:t>
      </w:r>
      <w:r w:rsidR="00BF4391">
        <w:t xml:space="preserve"> </w:t>
      </w:r>
      <w:r w:rsidR="000953B8">
        <w:t>Erzurum</w:t>
      </w:r>
      <w:proofErr w:type="gramStart"/>
      <w:r w:rsidR="000953B8">
        <w:t xml:space="preserve">, </w:t>
      </w:r>
      <w:r w:rsidR="00BF4391" w:rsidRPr="00BF4391">
        <w:t>,</w:t>
      </w:r>
      <w:proofErr w:type="gramEnd"/>
      <w:r w:rsidR="00BF4391" w:rsidRPr="00BF4391">
        <w:t xml:space="preserve"> </w:t>
      </w:r>
      <w:proofErr w:type="spellStart"/>
      <w:r w:rsidR="000953B8">
        <w:t>Redoubt</w:t>
      </w:r>
      <w:proofErr w:type="spellEnd"/>
      <w:r w:rsidR="000953B8">
        <w:t xml:space="preserve">, </w:t>
      </w:r>
      <w:r w:rsidR="00BF4391" w:rsidRPr="00BF4391">
        <w:t xml:space="preserve">Architecture, </w:t>
      </w:r>
      <w:r w:rsidR="009F266C">
        <w:t>93 Harbi, Nene Hatun</w:t>
      </w:r>
      <w:r w:rsidR="00BF4391" w:rsidRPr="00BF4391">
        <w:t>.</w:t>
      </w:r>
      <w:r w:rsidR="00CA7158" w:rsidRPr="0029700B">
        <w:br w:type="page"/>
      </w:r>
    </w:p>
    <w:p w14:paraId="22AA7900" w14:textId="5BBBFBCD" w:rsidR="00CA7158" w:rsidRPr="0029700B" w:rsidRDefault="0095371B" w:rsidP="000C7181">
      <w:pPr>
        <w:pStyle w:val="Balk1"/>
        <w:spacing w:before="0" w:after="240" w:line="360" w:lineRule="auto"/>
        <w:ind w:left="0"/>
        <w:jc w:val="center"/>
        <w:rPr>
          <w:rFonts w:asciiTheme="majorBidi" w:hAnsiTheme="majorBidi" w:cstheme="majorBidi"/>
          <w:sz w:val="28"/>
          <w:szCs w:val="28"/>
        </w:rPr>
      </w:pPr>
      <w:r w:rsidRPr="0029700B">
        <w:rPr>
          <w:rFonts w:asciiTheme="majorBidi" w:hAnsiTheme="majorBidi" w:cstheme="majorBidi"/>
          <w:sz w:val="28"/>
          <w:szCs w:val="28"/>
        </w:rPr>
        <w:lastRenderedPageBreak/>
        <w:t>MATERYAL VE</w:t>
      </w:r>
      <w:r w:rsidRPr="0029700B">
        <w:rPr>
          <w:rFonts w:asciiTheme="majorBidi" w:hAnsiTheme="majorBidi" w:cstheme="majorBidi"/>
          <w:spacing w:val="-1"/>
          <w:sz w:val="28"/>
          <w:szCs w:val="28"/>
        </w:rPr>
        <w:t xml:space="preserve"> </w:t>
      </w:r>
      <w:r w:rsidRPr="0029700B">
        <w:rPr>
          <w:rFonts w:asciiTheme="majorBidi" w:hAnsiTheme="majorBidi" w:cstheme="majorBidi"/>
          <w:sz w:val="28"/>
          <w:szCs w:val="28"/>
        </w:rPr>
        <w:t>YÖNTEM</w:t>
      </w:r>
    </w:p>
    <w:p w14:paraId="78CEA875" w14:textId="55B7C462" w:rsidR="00FB72BF" w:rsidRPr="0029700B" w:rsidRDefault="0095371B" w:rsidP="00CA7158">
      <w:pPr>
        <w:pStyle w:val="Balk1"/>
        <w:spacing w:line="360" w:lineRule="auto"/>
        <w:ind w:left="0"/>
        <w:rPr>
          <w:rFonts w:asciiTheme="majorBidi" w:hAnsiTheme="majorBidi" w:cstheme="majorBidi"/>
        </w:rPr>
      </w:pPr>
      <w:r w:rsidRPr="0029700B">
        <w:rPr>
          <w:rFonts w:asciiTheme="majorBidi" w:hAnsiTheme="majorBidi" w:cstheme="majorBidi"/>
        </w:rPr>
        <w:t>Araştırmanın Türü</w:t>
      </w:r>
    </w:p>
    <w:p w14:paraId="2B217C07" w14:textId="59122C31" w:rsidR="00FB72BF" w:rsidRPr="0029700B" w:rsidRDefault="00C55964" w:rsidP="0034663C">
      <w:pPr>
        <w:pStyle w:val="GvdeMetni"/>
        <w:spacing w:after="240" w:line="360" w:lineRule="auto"/>
        <w:ind w:right="176" w:firstLine="709"/>
        <w:jc w:val="both"/>
        <w:rPr>
          <w:rFonts w:asciiTheme="majorBidi" w:hAnsiTheme="majorBidi" w:cstheme="majorBidi"/>
        </w:rPr>
      </w:pPr>
      <w:r>
        <w:rPr>
          <w:rFonts w:asciiTheme="majorBidi" w:hAnsiTheme="majorBidi" w:cstheme="majorBidi"/>
        </w:rPr>
        <w:t>B</w:t>
      </w:r>
      <w:r w:rsidR="00262C3D" w:rsidRPr="0029700B">
        <w:rPr>
          <w:rFonts w:asciiTheme="majorBidi" w:hAnsiTheme="majorBidi" w:cstheme="majorBidi"/>
        </w:rPr>
        <w:t>u çalışma</w:t>
      </w:r>
      <w:r w:rsidR="0095371B" w:rsidRPr="0029700B">
        <w:rPr>
          <w:rFonts w:asciiTheme="majorBidi" w:hAnsiTheme="majorBidi" w:cstheme="majorBidi"/>
        </w:rPr>
        <w:t xml:space="preserve"> </w:t>
      </w:r>
      <w:r w:rsidR="00262C3D" w:rsidRPr="0029700B">
        <w:rPr>
          <w:rFonts w:asciiTheme="majorBidi" w:hAnsiTheme="majorBidi" w:cstheme="majorBidi"/>
        </w:rPr>
        <w:t xml:space="preserve">bir </w:t>
      </w:r>
      <w:r w:rsidR="006F34B9" w:rsidRPr="0029700B">
        <w:rPr>
          <w:rFonts w:asciiTheme="majorBidi" w:hAnsiTheme="majorBidi" w:cstheme="majorBidi"/>
        </w:rPr>
        <w:t xml:space="preserve">Toplumsal </w:t>
      </w:r>
      <w:r w:rsidR="00262C3D" w:rsidRPr="0029700B">
        <w:rPr>
          <w:rFonts w:asciiTheme="majorBidi" w:hAnsiTheme="majorBidi" w:cstheme="majorBidi"/>
        </w:rPr>
        <w:t xml:space="preserve">Duyarlılık </w:t>
      </w:r>
      <w:r w:rsidR="0095371B" w:rsidRPr="0029700B">
        <w:rPr>
          <w:rFonts w:asciiTheme="majorBidi" w:hAnsiTheme="majorBidi" w:cstheme="majorBidi"/>
        </w:rPr>
        <w:t>Projesi</w:t>
      </w:r>
      <w:r w:rsidR="00262C3D" w:rsidRPr="0029700B">
        <w:rPr>
          <w:rFonts w:asciiTheme="majorBidi" w:hAnsiTheme="majorBidi" w:cstheme="majorBidi"/>
        </w:rPr>
        <w:t>’</w:t>
      </w:r>
      <w:r w:rsidR="0095371B" w:rsidRPr="0029700B">
        <w:rPr>
          <w:rFonts w:asciiTheme="majorBidi" w:hAnsiTheme="majorBidi" w:cstheme="majorBidi"/>
        </w:rPr>
        <w:t>dir.</w:t>
      </w:r>
      <w:r>
        <w:rPr>
          <w:rFonts w:asciiTheme="majorBidi" w:hAnsiTheme="majorBidi" w:cstheme="majorBidi"/>
        </w:rPr>
        <w:t xml:space="preserve"> Yapılan bu Proje, Atatürk Üniversitesi Toplumsal Duyarlılık Projeleri Uygulama ve Araştırma Merkezi Müdürlüğü tarafından desteklenmişti</w:t>
      </w:r>
      <w:r w:rsidR="00C814F3">
        <w:rPr>
          <w:rFonts w:asciiTheme="majorBidi" w:hAnsiTheme="majorBidi" w:cstheme="majorBidi"/>
        </w:rPr>
        <w:t>r</w:t>
      </w:r>
      <w:r>
        <w:rPr>
          <w:rFonts w:asciiTheme="majorBidi" w:hAnsiTheme="majorBidi" w:cstheme="majorBidi"/>
        </w:rPr>
        <w:t xml:space="preserve">. </w:t>
      </w:r>
    </w:p>
    <w:p w14:paraId="3E9FE532" w14:textId="05F5C670" w:rsidR="00FB72BF" w:rsidRPr="0029700B" w:rsidRDefault="0095371B" w:rsidP="00CA7158">
      <w:pPr>
        <w:pStyle w:val="Balk1"/>
        <w:spacing w:before="0" w:line="360" w:lineRule="auto"/>
        <w:ind w:left="0"/>
        <w:rPr>
          <w:rFonts w:asciiTheme="majorBidi" w:hAnsiTheme="majorBidi" w:cstheme="majorBidi"/>
        </w:rPr>
      </w:pPr>
      <w:r w:rsidRPr="0029700B">
        <w:rPr>
          <w:rFonts w:asciiTheme="majorBidi" w:hAnsiTheme="majorBidi" w:cstheme="majorBidi"/>
        </w:rPr>
        <w:t>Araştırmanın Yapıldığı Yer ve</w:t>
      </w:r>
      <w:r w:rsidRPr="0029700B">
        <w:rPr>
          <w:rFonts w:asciiTheme="majorBidi" w:hAnsiTheme="majorBidi" w:cstheme="majorBidi"/>
          <w:spacing w:val="-2"/>
        </w:rPr>
        <w:t xml:space="preserve"> </w:t>
      </w:r>
      <w:r w:rsidRPr="0029700B">
        <w:rPr>
          <w:rFonts w:asciiTheme="majorBidi" w:hAnsiTheme="majorBidi" w:cstheme="majorBidi"/>
        </w:rPr>
        <w:t>Zaman</w:t>
      </w:r>
    </w:p>
    <w:p w14:paraId="1728820A" w14:textId="3B171E5A" w:rsidR="00FB72BF" w:rsidRPr="0029700B" w:rsidRDefault="009174A7" w:rsidP="000953B8">
      <w:pPr>
        <w:pStyle w:val="GvdeMetni"/>
        <w:spacing w:after="240" w:line="360" w:lineRule="auto"/>
        <w:ind w:right="180" w:firstLine="709"/>
        <w:jc w:val="both"/>
        <w:rPr>
          <w:rFonts w:asciiTheme="majorBidi" w:hAnsiTheme="majorBidi" w:cstheme="majorBidi"/>
        </w:rPr>
      </w:pPr>
      <w:r>
        <w:rPr>
          <w:rFonts w:asciiTheme="majorBidi" w:hAnsiTheme="majorBidi" w:cstheme="majorBidi"/>
        </w:rPr>
        <w:t>Proje, yürütücü tarafından Sanat Tarihi</w:t>
      </w:r>
      <w:r w:rsidR="0034663C">
        <w:rPr>
          <w:rFonts w:asciiTheme="majorBidi" w:hAnsiTheme="majorBidi" w:cstheme="majorBidi"/>
        </w:rPr>
        <w:t xml:space="preserve"> Bölümü Öğretim Üyeleri ve ö</w:t>
      </w:r>
      <w:r>
        <w:rPr>
          <w:rFonts w:asciiTheme="majorBidi" w:hAnsiTheme="majorBidi" w:cstheme="majorBidi"/>
        </w:rPr>
        <w:t>ğrencile</w:t>
      </w:r>
      <w:r w:rsidR="000953B8">
        <w:rPr>
          <w:rFonts w:asciiTheme="majorBidi" w:hAnsiTheme="majorBidi" w:cstheme="majorBidi"/>
        </w:rPr>
        <w:t xml:space="preserve">rinden oluşan katılımcılar ile </w:t>
      </w:r>
      <w:r w:rsidR="009F266C">
        <w:rPr>
          <w:rFonts w:asciiTheme="majorBidi" w:hAnsiTheme="majorBidi" w:cstheme="majorBidi"/>
        </w:rPr>
        <w:t>0</w:t>
      </w:r>
      <w:r w:rsidR="000953B8">
        <w:rPr>
          <w:rFonts w:asciiTheme="majorBidi" w:hAnsiTheme="majorBidi" w:cstheme="majorBidi"/>
        </w:rPr>
        <w:t>1</w:t>
      </w:r>
      <w:r w:rsidR="00C814F3">
        <w:rPr>
          <w:rFonts w:asciiTheme="majorBidi" w:hAnsiTheme="majorBidi" w:cstheme="majorBidi"/>
        </w:rPr>
        <w:t>.10</w:t>
      </w:r>
      <w:r w:rsidR="000953B8">
        <w:rPr>
          <w:rFonts w:asciiTheme="majorBidi" w:hAnsiTheme="majorBidi" w:cstheme="majorBidi"/>
        </w:rPr>
        <w:t>.202</w:t>
      </w:r>
      <w:r w:rsidR="009F266C">
        <w:rPr>
          <w:rFonts w:asciiTheme="majorBidi" w:hAnsiTheme="majorBidi" w:cstheme="majorBidi"/>
        </w:rPr>
        <w:t>3</w:t>
      </w:r>
      <w:r w:rsidR="00C814F3">
        <w:rPr>
          <w:rFonts w:asciiTheme="majorBidi" w:hAnsiTheme="majorBidi" w:cstheme="majorBidi"/>
        </w:rPr>
        <w:t xml:space="preserve"> </w:t>
      </w:r>
      <w:r w:rsidR="0095371B" w:rsidRPr="0029700B">
        <w:rPr>
          <w:rFonts w:asciiTheme="majorBidi" w:hAnsiTheme="majorBidi" w:cstheme="majorBidi"/>
        </w:rPr>
        <w:t>tarih</w:t>
      </w:r>
      <w:r w:rsidR="00C814F3">
        <w:rPr>
          <w:rFonts w:asciiTheme="majorBidi" w:hAnsiTheme="majorBidi" w:cstheme="majorBidi"/>
        </w:rPr>
        <w:t xml:space="preserve">inde </w:t>
      </w:r>
      <w:r w:rsidR="000953B8">
        <w:rPr>
          <w:rFonts w:asciiTheme="majorBidi" w:hAnsiTheme="majorBidi" w:cstheme="majorBidi"/>
        </w:rPr>
        <w:t xml:space="preserve">Erzurum İli, Aziziye, Aziziyeye II-III </w:t>
      </w:r>
      <w:proofErr w:type="spellStart"/>
      <w:r w:rsidR="000953B8">
        <w:rPr>
          <w:rFonts w:asciiTheme="majorBidi" w:hAnsiTheme="majorBidi" w:cstheme="majorBidi"/>
        </w:rPr>
        <w:t>Nolu</w:t>
      </w:r>
      <w:proofErr w:type="spellEnd"/>
      <w:r w:rsidR="000953B8">
        <w:rPr>
          <w:rFonts w:asciiTheme="majorBidi" w:hAnsiTheme="majorBidi" w:cstheme="majorBidi"/>
        </w:rPr>
        <w:t xml:space="preserve"> Tabyalar ve Mecidiye tabyasında</w:t>
      </w:r>
      <w:r w:rsidR="00C814F3">
        <w:rPr>
          <w:rFonts w:asciiTheme="majorBidi" w:hAnsiTheme="majorBidi" w:cstheme="majorBidi"/>
        </w:rPr>
        <w:t xml:space="preserve"> gerçekleştirilmiştir. </w:t>
      </w:r>
    </w:p>
    <w:p w14:paraId="08116911" w14:textId="78881C97" w:rsidR="00FB72BF" w:rsidRPr="0029700B" w:rsidRDefault="006F34B9" w:rsidP="00CA7158">
      <w:pPr>
        <w:pStyle w:val="Balk1"/>
        <w:spacing w:before="5" w:line="360" w:lineRule="auto"/>
        <w:ind w:left="0"/>
        <w:rPr>
          <w:rFonts w:asciiTheme="majorBidi" w:hAnsiTheme="majorBidi" w:cstheme="majorBidi"/>
        </w:rPr>
      </w:pPr>
      <w:r w:rsidRPr="0029700B">
        <w:rPr>
          <w:rFonts w:asciiTheme="majorBidi" w:hAnsiTheme="majorBidi" w:cstheme="majorBidi"/>
          <w:shd w:val="clear" w:color="auto" w:fill="FFFFFF"/>
        </w:rPr>
        <w:t xml:space="preserve">Projenin </w:t>
      </w:r>
      <w:r w:rsidR="0095371B" w:rsidRPr="0029700B">
        <w:rPr>
          <w:rFonts w:asciiTheme="majorBidi" w:hAnsiTheme="majorBidi" w:cstheme="majorBidi"/>
        </w:rPr>
        <w:t>Uygulanışı</w:t>
      </w:r>
    </w:p>
    <w:p w14:paraId="508DAC4B" w14:textId="6A0006E4" w:rsidR="00C55A97" w:rsidRDefault="00D0074E" w:rsidP="00467097">
      <w:pPr>
        <w:pStyle w:val="GvdeMetni"/>
        <w:spacing w:line="360" w:lineRule="auto"/>
        <w:ind w:right="177" w:firstLine="720"/>
        <w:jc w:val="both"/>
        <w:rPr>
          <w:rFonts w:asciiTheme="majorBidi" w:hAnsiTheme="majorBidi" w:cstheme="majorBidi"/>
        </w:rPr>
      </w:pPr>
      <w:r>
        <w:rPr>
          <w:rFonts w:asciiTheme="majorBidi" w:hAnsiTheme="majorBidi" w:cstheme="majorBidi"/>
        </w:rPr>
        <w:t>Projenin uygulanabilmesi için Sanat Tarihi Kulübü tarafından öğrencilere gerekli duyuru, dijital platformlarda ve Duyuru Panosuna görseller asılarak yapılmıştır</w:t>
      </w:r>
      <w:r w:rsidR="00847132" w:rsidRPr="0029700B">
        <w:rPr>
          <w:rFonts w:asciiTheme="majorBidi" w:hAnsiTheme="majorBidi" w:cstheme="majorBidi"/>
        </w:rPr>
        <w:t>.</w:t>
      </w:r>
      <w:r>
        <w:rPr>
          <w:rFonts w:asciiTheme="majorBidi" w:hAnsiTheme="majorBidi" w:cstheme="majorBidi"/>
        </w:rPr>
        <w:t xml:space="preserve"> </w:t>
      </w:r>
      <w:r w:rsidR="000953B8">
        <w:rPr>
          <w:rFonts w:asciiTheme="majorBidi" w:hAnsiTheme="majorBidi" w:cstheme="majorBidi"/>
        </w:rPr>
        <w:t xml:space="preserve">Atatürk Üniversitesi Rektörlüğü ve Edebiyat Fakültesi Dekanlığı ile </w:t>
      </w:r>
      <w:r>
        <w:rPr>
          <w:rFonts w:asciiTheme="majorBidi" w:hAnsiTheme="majorBidi" w:cstheme="majorBidi"/>
        </w:rPr>
        <w:t xml:space="preserve">görüşme gerçekleştirilmiş ve gerekli izinler alınmıştır. Katılımcı öğrencilere projenin Atatürk Üniversitesi Toplumsal Duyarlılık Projeleri Uygulama ve Araştırma Merkezi tarafından desteklendiği bilgisi verilmiştir. Özellikle yapılan projenin geziden ibaret olmadığı, </w:t>
      </w:r>
      <w:r w:rsidR="00BF536C">
        <w:rPr>
          <w:rFonts w:asciiTheme="majorBidi" w:hAnsiTheme="majorBidi" w:cstheme="majorBidi"/>
          <w:shd w:val="clear" w:color="auto" w:fill="FFFFFF"/>
        </w:rPr>
        <w:t>Anadolu Selçuklu Sanatı, Osmanlı Sanatı, Beylikler Devri Mimarisi</w:t>
      </w:r>
      <w:r>
        <w:rPr>
          <w:rFonts w:asciiTheme="majorBidi" w:hAnsiTheme="majorBidi" w:cstheme="majorBidi"/>
        </w:rPr>
        <w:t xml:space="preserve"> Derslerinin uygulamalı derslerinin </w:t>
      </w:r>
      <w:r w:rsidR="00467097">
        <w:rPr>
          <w:rFonts w:asciiTheme="majorBidi" w:hAnsiTheme="majorBidi" w:cstheme="majorBidi"/>
        </w:rPr>
        <w:t>Erzurum Tabyalarında</w:t>
      </w:r>
      <w:r>
        <w:rPr>
          <w:rFonts w:asciiTheme="majorBidi" w:hAnsiTheme="majorBidi" w:cstheme="majorBidi"/>
        </w:rPr>
        <w:t xml:space="preserve"> yapılacağı bilgisi paylaşılmıştır.  </w:t>
      </w:r>
    </w:p>
    <w:p w14:paraId="3E4BFC65" w14:textId="2A817163" w:rsidR="00C55A97" w:rsidRDefault="00BF536C" w:rsidP="00BF536C">
      <w:pPr>
        <w:pStyle w:val="GvdeMetni"/>
        <w:spacing w:line="360" w:lineRule="auto"/>
        <w:ind w:right="177" w:firstLine="709"/>
        <w:jc w:val="both"/>
        <w:rPr>
          <w:rFonts w:asciiTheme="majorBidi" w:hAnsiTheme="majorBidi" w:cstheme="majorBidi"/>
        </w:rPr>
      </w:pPr>
      <w:r>
        <w:rPr>
          <w:rFonts w:asciiTheme="majorBidi" w:hAnsiTheme="majorBidi" w:cstheme="majorBidi"/>
        </w:rPr>
        <w:t>21.10.2022</w:t>
      </w:r>
      <w:r w:rsidR="00C55A97">
        <w:rPr>
          <w:rFonts w:asciiTheme="majorBidi" w:hAnsiTheme="majorBidi" w:cstheme="majorBidi"/>
        </w:rPr>
        <w:t xml:space="preserve"> tarihi itibari ile saat </w:t>
      </w:r>
      <w:r>
        <w:rPr>
          <w:rFonts w:asciiTheme="majorBidi" w:hAnsiTheme="majorBidi" w:cstheme="majorBidi"/>
        </w:rPr>
        <w:t>13.00</w:t>
      </w:r>
      <w:r w:rsidR="00C55A97">
        <w:rPr>
          <w:rFonts w:asciiTheme="majorBidi" w:hAnsiTheme="majorBidi" w:cstheme="majorBidi"/>
        </w:rPr>
        <w:t>’da Sanat Tarihi Bölümü Öğretim Üyeleri</w:t>
      </w:r>
      <w:r>
        <w:rPr>
          <w:rFonts w:asciiTheme="majorBidi" w:hAnsiTheme="majorBidi" w:cstheme="majorBidi"/>
        </w:rPr>
        <w:t xml:space="preserve"> ve </w:t>
      </w:r>
      <w:r w:rsidR="00613A76">
        <w:rPr>
          <w:rFonts w:asciiTheme="majorBidi" w:hAnsiTheme="majorBidi" w:cstheme="majorBidi"/>
        </w:rPr>
        <w:t>68</w:t>
      </w:r>
      <w:r w:rsidR="00AA1477">
        <w:rPr>
          <w:rFonts w:asciiTheme="majorBidi" w:hAnsiTheme="majorBidi" w:cstheme="majorBidi"/>
        </w:rPr>
        <w:t xml:space="preserve"> öğrenci ile </w:t>
      </w:r>
      <w:r>
        <w:rPr>
          <w:rFonts w:asciiTheme="majorBidi" w:hAnsiTheme="majorBidi" w:cstheme="majorBidi"/>
        </w:rPr>
        <w:t>Edebiyat Fakültesi önünden Üniversitemizin tahsis ettiği otobüslerle kalkış yapılmıştır</w:t>
      </w:r>
      <w:r w:rsidR="009F129B">
        <w:rPr>
          <w:rFonts w:asciiTheme="majorBidi" w:hAnsiTheme="majorBidi" w:cstheme="majorBidi"/>
        </w:rPr>
        <w:t>.</w:t>
      </w:r>
      <w:r w:rsidR="00AA1477">
        <w:rPr>
          <w:rFonts w:asciiTheme="majorBidi" w:hAnsiTheme="majorBidi" w:cstheme="majorBidi"/>
        </w:rPr>
        <w:t xml:space="preserve"> </w:t>
      </w:r>
      <w:r>
        <w:rPr>
          <w:rFonts w:asciiTheme="majorBidi" w:hAnsiTheme="majorBidi" w:cstheme="majorBidi"/>
        </w:rPr>
        <w:t xml:space="preserve">Yol </w:t>
      </w:r>
      <w:r w:rsidR="00AA1477">
        <w:rPr>
          <w:rFonts w:asciiTheme="majorBidi" w:hAnsiTheme="majorBidi" w:cstheme="majorBidi"/>
        </w:rPr>
        <w:t>güzergahında</w:t>
      </w:r>
      <w:r>
        <w:rPr>
          <w:rFonts w:asciiTheme="majorBidi" w:hAnsiTheme="majorBidi" w:cstheme="majorBidi"/>
        </w:rPr>
        <w:t xml:space="preserve"> bulunan Gümüşlü Kümbet ve Şehitlikler hakkında bilgi verilmiştir. </w:t>
      </w:r>
      <w:r w:rsidR="00AA1477">
        <w:rPr>
          <w:rFonts w:asciiTheme="majorBidi" w:hAnsiTheme="majorBidi" w:cstheme="majorBidi"/>
        </w:rPr>
        <w:t xml:space="preserve"> </w:t>
      </w:r>
      <w:r>
        <w:rPr>
          <w:rFonts w:asciiTheme="majorBidi" w:hAnsiTheme="majorBidi" w:cstheme="majorBidi"/>
        </w:rPr>
        <w:t>B</w:t>
      </w:r>
      <w:r w:rsidR="00AA1477">
        <w:rPr>
          <w:rFonts w:asciiTheme="majorBidi" w:hAnsiTheme="majorBidi" w:cstheme="majorBidi"/>
        </w:rPr>
        <w:t xml:space="preserve">ölümümüz Öğretim Üyelerinden Prof. Dr. </w:t>
      </w:r>
      <w:r>
        <w:rPr>
          <w:rFonts w:asciiTheme="majorBidi" w:hAnsiTheme="majorBidi" w:cstheme="majorBidi"/>
        </w:rPr>
        <w:t>Hüseyin YURTTAŞ</w:t>
      </w:r>
      <w:r w:rsidR="00AA1477">
        <w:rPr>
          <w:rFonts w:asciiTheme="majorBidi" w:hAnsiTheme="majorBidi" w:cstheme="majorBidi"/>
        </w:rPr>
        <w:t xml:space="preserve"> tarafından </w:t>
      </w:r>
      <w:r>
        <w:rPr>
          <w:rFonts w:asciiTheme="majorBidi" w:hAnsiTheme="majorBidi" w:cstheme="majorBidi"/>
        </w:rPr>
        <w:t>Türbeler ve şehitliğin</w:t>
      </w:r>
      <w:r w:rsidR="00AA1477">
        <w:rPr>
          <w:rFonts w:asciiTheme="majorBidi" w:hAnsiTheme="majorBidi" w:cstheme="majorBidi"/>
        </w:rPr>
        <w:t xml:space="preserve"> tarihçesi, banisi, mimari özellikleri, süsleme ve malzeme-teknik özellikleri hakkında bilgi verilmiştir. </w:t>
      </w:r>
      <w:r w:rsidR="00C8322D">
        <w:rPr>
          <w:rFonts w:asciiTheme="majorBidi" w:hAnsiTheme="majorBidi" w:cstheme="majorBidi"/>
        </w:rPr>
        <w:t xml:space="preserve">Detaylı bilgilendirmeden sonra </w:t>
      </w:r>
      <w:r>
        <w:rPr>
          <w:rFonts w:asciiTheme="majorBidi" w:hAnsiTheme="majorBidi" w:cstheme="majorBidi"/>
        </w:rPr>
        <w:t xml:space="preserve">tabyalara hareket edilmiştir. </w:t>
      </w:r>
    </w:p>
    <w:p w14:paraId="24ADCD84" w14:textId="638BD666" w:rsidR="00C8322D" w:rsidRDefault="00BF536C" w:rsidP="00BF536C">
      <w:pPr>
        <w:pStyle w:val="Balk1"/>
        <w:spacing w:before="0" w:after="240" w:line="360" w:lineRule="auto"/>
        <w:ind w:left="0" w:firstLine="709"/>
        <w:jc w:val="both"/>
        <w:rPr>
          <w:rFonts w:asciiTheme="majorBidi" w:hAnsiTheme="majorBidi" w:cstheme="majorBidi"/>
          <w:b w:val="0"/>
          <w:bCs w:val="0"/>
        </w:rPr>
      </w:pPr>
      <w:r>
        <w:rPr>
          <w:rFonts w:asciiTheme="majorBidi" w:hAnsiTheme="majorBidi" w:cstheme="majorBidi"/>
          <w:b w:val="0"/>
          <w:bCs w:val="0"/>
        </w:rPr>
        <w:t>93 Harbi olarak bilinen 1877-78 Osmanlı Rus Harbinde oldukça önemli rol oynayan Aziziye ve Mecidiye tabyaları hakkında detaylı bilgi verilmiştir. Tabyaların kel</w:t>
      </w:r>
      <w:r w:rsidR="00467097">
        <w:rPr>
          <w:rFonts w:asciiTheme="majorBidi" w:hAnsiTheme="majorBidi" w:cstheme="majorBidi"/>
          <w:b w:val="0"/>
          <w:bCs w:val="0"/>
        </w:rPr>
        <w:t>i</w:t>
      </w:r>
      <w:r>
        <w:rPr>
          <w:rFonts w:asciiTheme="majorBidi" w:hAnsiTheme="majorBidi" w:cstheme="majorBidi"/>
          <w:b w:val="0"/>
          <w:bCs w:val="0"/>
        </w:rPr>
        <w:t xml:space="preserve">me anlamı, inşa tarihi ve süreçleri, savunma yapısı olarak mimari özellikleri, malzeme-teknik özellikleri ve tarihsel süreç içerisindeki onarımları öğrencilere anlatılmıştır. Ardından öğrencilerin bu tarihi yapıları gezerek, ölçülerini almaları, fotoğraf çekmeleri ve yapının özellikleri hakkında öğrendiklerini yazmaları istenmiştir. Erzurum’un Kurtuluşunda tarihi </w:t>
      </w:r>
      <w:r w:rsidR="00467097">
        <w:rPr>
          <w:rFonts w:asciiTheme="majorBidi" w:hAnsiTheme="majorBidi" w:cstheme="majorBidi"/>
          <w:b w:val="0"/>
          <w:bCs w:val="0"/>
        </w:rPr>
        <w:t>öneme sahip olan ve etkin rol üs</w:t>
      </w:r>
      <w:r>
        <w:rPr>
          <w:rFonts w:asciiTheme="majorBidi" w:hAnsiTheme="majorBidi" w:cstheme="majorBidi"/>
          <w:b w:val="0"/>
          <w:bCs w:val="0"/>
        </w:rPr>
        <w:t>tlenen kadın kahramanlarımızdan Nene Hatun mezarı başında ziyaret edilmiş, Nene Hatun’un hayatı, 93 Harbi’nde ki verdiği mücadelesi, Şahsiyeti bölümümüz öğretim üyelerinden Arş. Gör.</w:t>
      </w:r>
      <w:r w:rsidR="00613A76">
        <w:rPr>
          <w:rFonts w:asciiTheme="majorBidi" w:hAnsiTheme="majorBidi" w:cstheme="majorBidi"/>
          <w:b w:val="0"/>
          <w:bCs w:val="0"/>
        </w:rPr>
        <w:t xml:space="preserve"> Nihat Sefa KOMESLİ</w:t>
      </w:r>
      <w:bookmarkStart w:id="2" w:name="_GoBack"/>
      <w:bookmarkEnd w:id="2"/>
      <w:r>
        <w:rPr>
          <w:rFonts w:asciiTheme="majorBidi" w:hAnsiTheme="majorBidi" w:cstheme="majorBidi"/>
          <w:b w:val="0"/>
          <w:bCs w:val="0"/>
        </w:rPr>
        <w:t xml:space="preserve"> tarafından anlatılmıştır.  </w:t>
      </w:r>
    </w:p>
    <w:p w14:paraId="151BD037" w14:textId="34A1BD48" w:rsidR="00467097" w:rsidRDefault="008C63C5" w:rsidP="00467097">
      <w:pPr>
        <w:spacing w:line="360" w:lineRule="auto"/>
        <w:ind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Ardından </w:t>
      </w:r>
      <w:r w:rsidR="00467097">
        <w:rPr>
          <w:rFonts w:asciiTheme="majorBidi" w:hAnsiTheme="majorBidi" w:cstheme="majorBidi"/>
          <w:sz w:val="24"/>
          <w:szCs w:val="24"/>
        </w:rPr>
        <w:t xml:space="preserve">Aziziye Tabyasının kuzeydoğusunda bulunan Mecidiye Tabyasına gidilmiş, öğrencilerin gezmesi ve yapının fotoğraflanması istenmiştir. </w:t>
      </w:r>
    </w:p>
    <w:p w14:paraId="3BE738FD" w14:textId="2B65336E" w:rsidR="00467097" w:rsidRDefault="009F129B" w:rsidP="00467097">
      <w:pPr>
        <w:spacing w:line="360" w:lineRule="auto"/>
        <w:jc w:val="center"/>
        <w:rPr>
          <w:rFonts w:asciiTheme="majorBidi" w:hAnsiTheme="majorBidi" w:cstheme="majorBidi"/>
          <w:sz w:val="24"/>
          <w:szCs w:val="24"/>
        </w:rPr>
      </w:pPr>
      <w:r w:rsidRPr="00467097">
        <w:rPr>
          <w:rFonts w:asciiTheme="majorBidi" w:hAnsiTheme="majorBidi" w:cstheme="majorBidi"/>
          <w:noProof/>
          <w:sz w:val="24"/>
          <w:szCs w:val="24"/>
          <w:lang w:eastAsia="tr-TR"/>
        </w:rPr>
        <w:drawing>
          <wp:inline distT="0" distB="0" distL="0" distR="0" wp14:anchorId="6472C665" wp14:editId="2231FCD1">
            <wp:extent cx="5162550" cy="3871913"/>
            <wp:effectExtent l="0" t="0" r="0" b="0"/>
            <wp:docPr id="20" name="Resim 20" descr="C:\Users\ASUS\Downloads\WhatsApp Image 2022-12-20 at 17.12.2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2-12-20 at 17.12.21 (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8178" cy="3876134"/>
                    </a:xfrm>
                    <a:prstGeom prst="rect">
                      <a:avLst/>
                    </a:prstGeom>
                    <a:noFill/>
                    <a:ln>
                      <a:noFill/>
                    </a:ln>
                  </pic:spPr>
                </pic:pic>
              </a:graphicData>
            </a:graphic>
          </wp:inline>
        </w:drawing>
      </w:r>
      <w:r w:rsidR="00467097" w:rsidRPr="00467097">
        <w:rPr>
          <w:rFonts w:asciiTheme="majorBidi" w:hAnsiTheme="majorBidi" w:cstheme="majorBidi"/>
          <w:noProof/>
          <w:sz w:val="24"/>
          <w:szCs w:val="24"/>
          <w:lang w:eastAsia="tr-TR"/>
        </w:rPr>
        <w:drawing>
          <wp:inline distT="0" distB="0" distL="0" distR="0" wp14:anchorId="003CACC8" wp14:editId="4680E628">
            <wp:extent cx="5918200" cy="4438650"/>
            <wp:effectExtent l="0" t="0" r="6350" b="0"/>
            <wp:docPr id="4" name="Resim 4" descr="C:\Users\ASUS\Downloads\WhatsApp Image 2022-12-20 at 17.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12-20 at 17.12.2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693" cy="4439020"/>
                    </a:xfrm>
                    <a:prstGeom prst="rect">
                      <a:avLst/>
                    </a:prstGeom>
                    <a:noFill/>
                    <a:ln>
                      <a:noFill/>
                    </a:ln>
                  </pic:spPr>
                </pic:pic>
              </a:graphicData>
            </a:graphic>
          </wp:inline>
        </w:drawing>
      </w:r>
    </w:p>
    <w:p w14:paraId="428D1058" w14:textId="0E9235B8" w:rsidR="00467097" w:rsidRDefault="009F129B" w:rsidP="00467097">
      <w:pPr>
        <w:jc w:val="center"/>
        <w:rPr>
          <w:rFonts w:asciiTheme="majorBidi" w:hAnsiTheme="majorBidi" w:cstheme="majorBidi"/>
          <w:sz w:val="24"/>
          <w:szCs w:val="24"/>
        </w:rPr>
      </w:pPr>
      <w:r>
        <w:rPr>
          <w:rFonts w:asciiTheme="majorBidi" w:hAnsiTheme="majorBidi" w:cstheme="majorBidi"/>
          <w:noProof/>
          <w:sz w:val="24"/>
          <w:szCs w:val="24"/>
          <w:lang w:eastAsia="tr-TR"/>
        </w:rPr>
        <w:lastRenderedPageBreak/>
        <w:drawing>
          <wp:inline distT="0" distB="0" distL="0" distR="0" wp14:anchorId="305175C8" wp14:editId="2EFD7345">
            <wp:extent cx="3667125" cy="4891453"/>
            <wp:effectExtent l="0" t="0" r="0"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1023" cy="4896652"/>
                    </a:xfrm>
                    <a:prstGeom prst="rect">
                      <a:avLst/>
                    </a:prstGeom>
                    <a:noFill/>
                    <a:ln>
                      <a:noFill/>
                    </a:ln>
                  </pic:spPr>
                </pic:pic>
              </a:graphicData>
            </a:graphic>
          </wp:inline>
        </w:drawing>
      </w:r>
    </w:p>
    <w:p w14:paraId="308CBD0B" w14:textId="77777777" w:rsidR="00467097" w:rsidRDefault="00467097" w:rsidP="00467097">
      <w:pPr>
        <w:jc w:val="center"/>
        <w:rPr>
          <w:rFonts w:asciiTheme="majorBidi" w:hAnsiTheme="majorBidi" w:cstheme="majorBidi"/>
          <w:sz w:val="24"/>
          <w:szCs w:val="24"/>
        </w:rPr>
      </w:pPr>
    </w:p>
    <w:p w14:paraId="6AA6412A" w14:textId="0589D0E8" w:rsidR="00467097" w:rsidRDefault="00467097" w:rsidP="009F129B">
      <w:pPr>
        <w:jc w:val="center"/>
        <w:rPr>
          <w:rFonts w:asciiTheme="majorBidi" w:hAnsiTheme="majorBidi" w:cstheme="majorBidi"/>
          <w:sz w:val="24"/>
          <w:szCs w:val="24"/>
        </w:rPr>
      </w:pPr>
      <w:r w:rsidRPr="00467097">
        <w:rPr>
          <w:rFonts w:asciiTheme="majorBidi" w:hAnsiTheme="majorBidi" w:cstheme="majorBidi"/>
          <w:noProof/>
          <w:sz w:val="24"/>
          <w:szCs w:val="24"/>
          <w:lang w:eastAsia="tr-TR"/>
        </w:rPr>
        <w:drawing>
          <wp:inline distT="0" distB="0" distL="0" distR="0" wp14:anchorId="048AA6A1" wp14:editId="5BD98D3E">
            <wp:extent cx="5143500" cy="3857625"/>
            <wp:effectExtent l="0" t="0" r="0" b="9525"/>
            <wp:docPr id="17" name="Resim 17" descr="C:\Users\ASUS\Downloads\WhatsApp Image 2022-12-20 at 17.12.2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2-12-20 at 17.12.21 (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732" cy="3857799"/>
                    </a:xfrm>
                    <a:prstGeom prst="rect">
                      <a:avLst/>
                    </a:prstGeom>
                    <a:noFill/>
                    <a:ln>
                      <a:noFill/>
                    </a:ln>
                  </pic:spPr>
                </pic:pic>
              </a:graphicData>
            </a:graphic>
          </wp:inline>
        </w:drawing>
      </w:r>
      <w:r w:rsidR="009F129B">
        <w:rPr>
          <w:rFonts w:asciiTheme="majorBidi" w:hAnsiTheme="majorBidi" w:cstheme="majorBidi"/>
          <w:noProof/>
          <w:sz w:val="24"/>
          <w:szCs w:val="24"/>
          <w:lang w:eastAsia="tr-TR"/>
        </w:rPr>
        <w:lastRenderedPageBreak/>
        <w:drawing>
          <wp:inline distT="0" distB="0" distL="0" distR="0" wp14:anchorId="0DFC23FA" wp14:editId="6EA16197">
            <wp:extent cx="2920627" cy="38957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502" cy="3914233"/>
                    </a:xfrm>
                    <a:prstGeom prst="rect">
                      <a:avLst/>
                    </a:prstGeom>
                    <a:noFill/>
                    <a:ln>
                      <a:noFill/>
                    </a:ln>
                  </pic:spPr>
                </pic:pic>
              </a:graphicData>
            </a:graphic>
          </wp:inline>
        </w:drawing>
      </w:r>
    </w:p>
    <w:p w14:paraId="2DE30363" w14:textId="048CA2DC" w:rsidR="00E135CF" w:rsidRDefault="00E135CF" w:rsidP="00467097">
      <w:pPr>
        <w:spacing w:line="360" w:lineRule="auto"/>
        <w:ind w:firstLine="709"/>
        <w:jc w:val="both"/>
        <w:rPr>
          <w:rFonts w:asciiTheme="majorBidi" w:hAnsiTheme="majorBidi" w:cstheme="majorBidi"/>
          <w:b/>
          <w:bCs/>
          <w:sz w:val="28"/>
          <w:szCs w:val="28"/>
        </w:rPr>
      </w:pPr>
    </w:p>
    <w:p w14:paraId="22507D02" w14:textId="2B8CB17F" w:rsidR="00467097" w:rsidRDefault="00467097" w:rsidP="00467097">
      <w:pPr>
        <w:spacing w:line="360" w:lineRule="auto"/>
        <w:ind w:firstLine="709"/>
        <w:jc w:val="center"/>
        <w:rPr>
          <w:rFonts w:asciiTheme="majorBidi" w:hAnsiTheme="majorBidi" w:cstheme="majorBidi"/>
          <w:b/>
          <w:bCs/>
          <w:sz w:val="28"/>
          <w:szCs w:val="28"/>
        </w:rPr>
      </w:pPr>
      <w:r w:rsidRPr="00467097">
        <w:rPr>
          <w:rFonts w:asciiTheme="majorBidi" w:hAnsiTheme="majorBidi" w:cstheme="majorBidi"/>
          <w:noProof/>
          <w:sz w:val="24"/>
          <w:szCs w:val="24"/>
          <w:lang w:eastAsia="tr-TR"/>
        </w:rPr>
        <w:drawing>
          <wp:inline distT="0" distB="0" distL="0" distR="0" wp14:anchorId="41EAFA10" wp14:editId="2A690BF6">
            <wp:extent cx="3133725" cy="4178301"/>
            <wp:effectExtent l="0" t="0" r="9525" b="0"/>
            <wp:docPr id="22" name="Resim 22" descr="C:\Users\ASUS\Downloads\WhatsApp Image 2022-12-20 at 17.12.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2-12-20 at 17.12.21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4999" cy="4179999"/>
                    </a:xfrm>
                    <a:prstGeom prst="rect">
                      <a:avLst/>
                    </a:prstGeom>
                    <a:noFill/>
                    <a:ln>
                      <a:noFill/>
                    </a:ln>
                  </pic:spPr>
                </pic:pic>
              </a:graphicData>
            </a:graphic>
          </wp:inline>
        </w:drawing>
      </w:r>
    </w:p>
    <w:p w14:paraId="4F823126" w14:textId="498FC493" w:rsidR="00467097" w:rsidRDefault="009F129B" w:rsidP="00467097">
      <w:pPr>
        <w:spacing w:line="360" w:lineRule="auto"/>
        <w:jc w:val="center"/>
        <w:rPr>
          <w:rFonts w:asciiTheme="majorBidi" w:hAnsiTheme="majorBidi" w:cstheme="majorBidi"/>
          <w:b/>
          <w:bCs/>
          <w:sz w:val="28"/>
          <w:szCs w:val="28"/>
        </w:rPr>
      </w:pPr>
      <w:r>
        <w:rPr>
          <w:rFonts w:asciiTheme="majorBidi" w:hAnsiTheme="majorBidi" w:cstheme="majorBidi"/>
          <w:noProof/>
          <w:sz w:val="24"/>
          <w:szCs w:val="24"/>
          <w:lang w:eastAsia="tr-TR"/>
        </w:rPr>
        <w:lastRenderedPageBreak/>
        <w:drawing>
          <wp:inline distT="0" distB="0" distL="0" distR="0" wp14:anchorId="140E4D22" wp14:editId="13C9A5D1">
            <wp:extent cx="2933700" cy="391316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5567" cy="3928992"/>
                    </a:xfrm>
                    <a:prstGeom prst="rect">
                      <a:avLst/>
                    </a:prstGeom>
                    <a:noFill/>
                    <a:ln>
                      <a:noFill/>
                    </a:ln>
                  </pic:spPr>
                </pic:pic>
              </a:graphicData>
            </a:graphic>
          </wp:inline>
        </w:drawing>
      </w:r>
      <w:r>
        <w:rPr>
          <w:rFonts w:asciiTheme="majorBidi" w:hAnsiTheme="majorBidi" w:cstheme="majorBidi"/>
          <w:noProof/>
          <w:sz w:val="24"/>
          <w:szCs w:val="24"/>
          <w:lang w:eastAsia="tr-TR"/>
        </w:rPr>
        <w:drawing>
          <wp:inline distT="0" distB="0" distL="0" distR="0" wp14:anchorId="6C65AA8A" wp14:editId="3912B52B">
            <wp:extent cx="3181350" cy="4243494"/>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7561" cy="4251779"/>
                    </a:xfrm>
                    <a:prstGeom prst="rect">
                      <a:avLst/>
                    </a:prstGeom>
                    <a:noFill/>
                    <a:ln>
                      <a:noFill/>
                    </a:ln>
                  </pic:spPr>
                </pic:pic>
              </a:graphicData>
            </a:graphic>
          </wp:inline>
        </w:drawing>
      </w:r>
    </w:p>
    <w:p w14:paraId="220EAD4D" w14:textId="77777777" w:rsidR="00467097" w:rsidRDefault="00467097">
      <w:pPr>
        <w:rPr>
          <w:rFonts w:asciiTheme="majorBidi" w:hAnsiTheme="majorBidi" w:cstheme="majorBidi"/>
          <w:b/>
          <w:bCs/>
          <w:sz w:val="28"/>
          <w:szCs w:val="28"/>
        </w:rPr>
      </w:pPr>
      <w:r>
        <w:rPr>
          <w:rFonts w:asciiTheme="majorBidi" w:hAnsiTheme="majorBidi" w:cstheme="majorBidi"/>
          <w:sz w:val="28"/>
          <w:szCs w:val="28"/>
        </w:rPr>
        <w:br w:type="page"/>
      </w:r>
    </w:p>
    <w:p w14:paraId="7BE0BEBC" w14:textId="51C23240" w:rsidR="00FB72BF" w:rsidRPr="0029700B" w:rsidRDefault="00E135CF" w:rsidP="00B33463">
      <w:pPr>
        <w:pStyle w:val="Balk1"/>
        <w:spacing w:before="0" w:after="240" w:line="360" w:lineRule="auto"/>
        <w:ind w:left="0"/>
        <w:jc w:val="center"/>
        <w:rPr>
          <w:rFonts w:asciiTheme="majorBidi" w:hAnsiTheme="majorBidi" w:cstheme="majorBidi"/>
          <w:sz w:val="28"/>
          <w:szCs w:val="28"/>
        </w:rPr>
      </w:pPr>
      <w:r>
        <w:rPr>
          <w:rFonts w:asciiTheme="majorBidi" w:hAnsiTheme="majorBidi" w:cstheme="majorBidi"/>
          <w:sz w:val="28"/>
          <w:szCs w:val="28"/>
        </w:rPr>
        <w:lastRenderedPageBreak/>
        <w:t>SONUÇ</w:t>
      </w:r>
    </w:p>
    <w:p w14:paraId="138C56D2" w14:textId="6C2143E0" w:rsidR="00FB72BF" w:rsidRDefault="00A52562" w:rsidP="00A52562">
      <w:pPr>
        <w:pStyle w:val="GvdeMetni"/>
        <w:spacing w:before="1" w:line="360" w:lineRule="auto"/>
        <w:ind w:right="178" w:firstLine="720"/>
        <w:jc w:val="both"/>
        <w:rPr>
          <w:rFonts w:asciiTheme="majorBidi" w:hAnsiTheme="majorBidi" w:cstheme="majorBidi"/>
        </w:rPr>
      </w:pPr>
      <w:r>
        <w:rPr>
          <w:rFonts w:asciiTheme="majorBidi" w:hAnsiTheme="majorBidi" w:cstheme="majorBidi"/>
        </w:rPr>
        <w:t xml:space="preserve">Yapılan proje ile Atatürk Üniversitesi Sanat Tarihi Bölümü öğrencilerine İpek yolu güzergahında yer alan ve tarih boyunca oldukça </w:t>
      </w:r>
      <w:r w:rsidR="00467097">
        <w:rPr>
          <w:rFonts w:asciiTheme="majorBidi" w:hAnsiTheme="majorBidi" w:cstheme="majorBidi"/>
        </w:rPr>
        <w:t>önemli bir yerleşim yer olan Erzurum</w:t>
      </w:r>
      <w:r>
        <w:rPr>
          <w:rFonts w:asciiTheme="majorBidi" w:hAnsiTheme="majorBidi" w:cstheme="majorBidi"/>
        </w:rPr>
        <w:t xml:space="preserve"> Şehri bünyesinde bulundurduğu yapıları, stratejik önemi tanıtılmıştır. </w:t>
      </w:r>
      <w:proofErr w:type="gramStart"/>
      <w:r>
        <w:rPr>
          <w:rFonts w:asciiTheme="majorBidi" w:hAnsiTheme="majorBidi" w:cstheme="majorBidi"/>
        </w:rPr>
        <w:t>Ortaçağın</w:t>
      </w:r>
      <w:proofErr w:type="gramEnd"/>
      <w:r>
        <w:rPr>
          <w:rFonts w:asciiTheme="majorBidi" w:hAnsiTheme="majorBidi" w:cstheme="majorBidi"/>
        </w:rPr>
        <w:t xml:space="preserve"> en ön</w:t>
      </w:r>
      <w:r w:rsidR="00467097">
        <w:rPr>
          <w:rFonts w:asciiTheme="majorBidi" w:hAnsiTheme="majorBidi" w:cstheme="majorBidi"/>
        </w:rPr>
        <w:t>emli şehirlerinden biri olan Erzurum</w:t>
      </w:r>
      <w:r>
        <w:rPr>
          <w:rFonts w:asciiTheme="majorBidi" w:hAnsiTheme="majorBidi" w:cstheme="majorBidi"/>
        </w:rPr>
        <w:t xml:space="preserve">, Urartu, </w:t>
      </w:r>
      <w:proofErr w:type="spellStart"/>
      <w:r>
        <w:rPr>
          <w:rFonts w:asciiTheme="majorBidi" w:hAnsiTheme="majorBidi" w:cstheme="majorBidi"/>
        </w:rPr>
        <w:t>Med</w:t>
      </w:r>
      <w:proofErr w:type="spellEnd"/>
      <w:r>
        <w:rPr>
          <w:rFonts w:asciiTheme="majorBidi" w:hAnsiTheme="majorBidi" w:cstheme="majorBidi"/>
        </w:rPr>
        <w:t xml:space="preserve">, Pers, Arap, Sasani, </w:t>
      </w:r>
      <w:proofErr w:type="spellStart"/>
      <w:r>
        <w:rPr>
          <w:rFonts w:asciiTheme="majorBidi" w:hAnsiTheme="majorBidi" w:cstheme="majorBidi"/>
        </w:rPr>
        <w:t>Bagradi</w:t>
      </w:r>
      <w:proofErr w:type="spellEnd"/>
      <w:r>
        <w:rPr>
          <w:rFonts w:asciiTheme="majorBidi" w:hAnsiTheme="majorBidi" w:cstheme="majorBidi"/>
        </w:rPr>
        <w:t>, Bizans ve Selçuklu medeniyetlerine ev sahipliği yapmıştır. Hemen hemen her medeniyete ait kalıntıların bulunduğu bu muazzam şehrin bölüm öğrencilerimiz tarafından bilinmesi, yapıları gezerek bilgi sahibi olması projenin amacını oluşturmaktadır</w:t>
      </w:r>
      <w:bookmarkStart w:id="3" w:name="_TOC_250000"/>
      <w:bookmarkEnd w:id="3"/>
      <w:r>
        <w:rPr>
          <w:rFonts w:asciiTheme="majorBidi" w:hAnsiTheme="majorBidi" w:cstheme="majorBidi"/>
        </w:rPr>
        <w:t>.</w:t>
      </w:r>
    </w:p>
    <w:p w14:paraId="7D53618A" w14:textId="19E3DD96" w:rsidR="00467097" w:rsidRDefault="00467097" w:rsidP="00467097">
      <w:pPr>
        <w:pStyle w:val="GvdeMetni"/>
        <w:spacing w:before="1" w:line="360" w:lineRule="auto"/>
        <w:ind w:right="178" w:firstLine="709"/>
        <w:jc w:val="both"/>
        <w:rPr>
          <w:rFonts w:asciiTheme="majorBidi" w:hAnsiTheme="majorBidi" w:cstheme="majorBidi"/>
        </w:rPr>
      </w:pPr>
      <w:r>
        <w:rPr>
          <w:rFonts w:asciiTheme="majorBidi" w:hAnsiTheme="majorBidi" w:cstheme="majorBidi"/>
        </w:rPr>
        <w:t xml:space="preserve">Özellikle 2. Sınıf derslerinde işlenen </w:t>
      </w:r>
      <w:r w:rsidRPr="00467097">
        <w:rPr>
          <w:rFonts w:asciiTheme="majorBidi" w:hAnsiTheme="majorBidi" w:cstheme="majorBidi"/>
        </w:rPr>
        <w:t xml:space="preserve">Tabyaların yapılış nedeni tamamen Ruslara karşı Erzurum şehrini savunma amaçlıdır. Erzurum’un doğusunda olmak üzere çevresinde de tabyalar vardır. Kale savunma sisteminin o dönemde topla yapılan saldırılara karşı yetersiz kalışı, savunma maksatlı yapılan tabyaların önemini artırmıştı. Bu sebeple şehrin çevresinde çok sayıda özellikle Ruslara karşı savunma gücünü artırmak maksadıyla tabyalar yapılmıştır. Ruslar, Erzurum'a yakın tarihte üç defa saldırı, işgal ve istilada bulunmuşlardır. Bunlar sırasıyla 1828-1829, 1878 ve 1916 yıllarında olmuştur. Her ne kadar bu istilalar geçici olsa da Ruslara karşı Erzurum halkının gösterdiği direniş çoğu zaman yetersiz kalmış, şehir ve şehir halkı çok büyük tahribata maruz kalmıştır. Öncelikle 1828 Rus saldırısında, Toprak tabya olarak adlandırılan tabyaların yetersizliği bu anlamda yeni tabyaların inşa edilmesini zaruret haline getirmişti. Osmanlı Devleti, ilk defa Kars kalesine ve çevresine doğu sınırlarında tehdit olarak gördüğü İran’dan gelebilecek saldırılara karşı koyabilmek için, toprak tabya diye adlandırılan savunma maksatlı askeri yapılar yapmıştı. Erzurum’un kuzeyinde bulunan </w:t>
      </w:r>
      <w:proofErr w:type="spellStart"/>
      <w:r w:rsidRPr="00467097">
        <w:rPr>
          <w:rFonts w:asciiTheme="majorBidi" w:hAnsiTheme="majorBidi" w:cstheme="majorBidi"/>
        </w:rPr>
        <w:t>Gürcübogazı</w:t>
      </w:r>
      <w:proofErr w:type="spellEnd"/>
      <w:r w:rsidRPr="00467097">
        <w:rPr>
          <w:rFonts w:asciiTheme="majorBidi" w:hAnsiTheme="majorBidi" w:cstheme="majorBidi"/>
        </w:rPr>
        <w:t>, doğusunda bulunan Deveboynu Geçidi, güneyinde bulunan Palandöken geçidini muhtemel Rus ve Iran saldırılarına karşı koruyabilmek için 21 tabya inşa etmiştir. 1821 yılında Erzurum'da ilk olarak </w:t>
      </w:r>
      <w:proofErr w:type="spellStart"/>
      <w:proofErr w:type="gramStart"/>
      <w:r w:rsidRPr="00467097">
        <w:rPr>
          <w:rFonts w:asciiTheme="majorBidi" w:hAnsiTheme="majorBidi" w:cstheme="majorBidi"/>
        </w:rPr>
        <w:t>Hasani</w:t>
      </w:r>
      <w:proofErr w:type="spellEnd"/>
      <w:proofErr w:type="gramEnd"/>
      <w:r w:rsidRPr="00467097">
        <w:rPr>
          <w:rFonts w:asciiTheme="majorBidi" w:hAnsiTheme="majorBidi" w:cstheme="majorBidi"/>
        </w:rPr>
        <w:t xml:space="preserve"> Basri Toprak Tabyası yapılmış, daha sonra diğer tabyaların yapımı </w:t>
      </w:r>
      <w:proofErr w:type="spellStart"/>
      <w:r w:rsidRPr="00467097">
        <w:rPr>
          <w:rFonts w:asciiTheme="majorBidi" w:hAnsiTheme="majorBidi" w:cstheme="majorBidi"/>
        </w:rPr>
        <w:t>gerçeklestirilmiştir</w:t>
      </w:r>
      <w:proofErr w:type="spellEnd"/>
      <w:r w:rsidRPr="00467097">
        <w:rPr>
          <w:rFonts w:asciiTheme="majorBidi" w:hAnsiTheme="majorBidi" w:cstheme="majorBidi"/>
        </w:rPr>
        <w:t>. Erzurum'daki tabyalarda genellikle taş malzeme kullanılmış olup, sadece tonozlar tuğladan örülmüştür. Tabyaların yapım süresi toplam beş yıl sürmüştür. Türk Subay ve Mühendisleri tarafından yapılmıştır. Tabyalar Sultan </w:t>
      </w:r>
      <w:hyperlink r:id="rId18" w:tooltip="Abdülaziz" w:history="1">
        <w:r w:rsidRPr="00467097">
          <w:rPr>
            <w:rFonts w:asciiTheme="majorBidi" w:hAnsiTheme="majorBidi" w:cstheme="majorBidi"/>
          </w:rPr>
          <w:t>Abdülaziz</w:t>
        </w:r>
      </w:hyperlink>
      <w:r w:rsidRPr="00467097">
        <w:rPr>
          <w:rFonts w:asciiTheme="majorBidi" w:hAnsiTheme="majorBidi" w:cstheme="majorBidi"/>
        </w:rPr>
        <w:t> devrinde </w:t>
      </w:r>
      <w:hyperlink r:id="rId19" w:tooltip="Fosfor Mustafa Sıdkı Paşa" w:history="1">
        <w:r w:rsidRPr="00467097">
          <w:rPr>
            <w:rFonts w:asciiTheme="majorBidi" w:hAnsiTheme="majorBidi" w:cstheme="majorBidi"/>
          </w:rPr>
          <w:t>Fosfor Mustafa Sıdkı Paşa</w:t>
        </w:r>
      </w:hyperlink>
      <w:r w:rsidRPr="00467097">
        <w:rPr>
          <w:rFonts w:asciiTheme="majorBidi" w:hAnsiTheme="majorBidi" w:cstheme="majorBidi"/>
        </w:rPr>
        <w:t xml:space="preserve"> başkanlığında bir komisyon oluşturulmuş, bu komisyonun hazırladığı projelere göre tabyalar özellikle inşa edilmiştir. 93 Harbi olarak da adlandırılan ve </w:t>
      </w:r>
      <w:proofErr w:type="gramStart"/>
      <w:r w:rsidRPr="00467097">
        <w:rPr>
          <w:rFonts w:asciiTheme="majorBidi" w:hAnsiTheme="majorBidi" w:cstheme="majorBidi"/>
        </w:rPr>
        <w:t>Osmanlı -</w:t>
      </w:r>
      <w:proofErr w:type="gramEnd"/>
      <w:r w:rsidRPr="00467097">
        <w:rPr>
          <w:rFonts w:asciiTheme="majorBidi" w:hAnsiTheme="majorBidi" w:cstheme="majorBidi"/>
        </w:rPr>
        <w:t xml:space="preserve"> Rus Savaşlarının en kanlı çatışmalarının yaşandığı Erzurum Aziziye </w:t>
      </w:r>
      <w:proofErr w:type="spellStart"/>
      <w:r w:rsidRPr="00467097">
        <w:rPr>
          <w:rFonts w:asciiTheme="majorBidi" w:hAnsiTheme="majorBidi" w:cstheme="majorBidi"/>
        </w:rPr>
        <w:t>Tabyaları’nın</w:t>
      </w:r>
      <w:proofErr w:type="spellEnd"/>
      <w:r w:rsidRPr="00467097">
        <w:rPr>
          <w:rFonts w:asciiTheme="majorBidi" w:hAnsiTheme="majorBidi" w:cstheme="majorBidi"/>
        </w:rPr>
        <w:t xml:space="preserve"> tarihimizde özel bir yeri ve önemi vardır. Ateşli silahlar ve tahrip gücü yüksek uzun menzilli topların geliştirilmesiyle birlikte, kentleri çevreleyen surlar özelliklerini kaybetmeye başlayınca yeni savunma sistemleri geliştirme zarureti ortaya çıkmıştır. Çünkü savaş teknolojileri alanındaki gelişmeler, </w:t>
      </w:r>
      <w:hyperlink r:id="rId20" w:tooltip="Orta Çağ" w:history="1">
        <w:r w:rsidRPr="00467097">
          <w:rPr>
            <w:rFonts w:asciiTheme="majorBidi" w:hAnsiTheme="majorBidi" w:cstheme="majorBidi"/>
          </w:rPr>
          <w:t>Orta Çağ</w:t>
        </w:r>
      </w:hyperlink>
      <w:r w:rsidRPr="00467097">
        <w:rPr>
          <w:rFonts w:asciiTheme="majorBidi" w:hAnsiTheme="majorBidi" w:cstheme="majorBidi"/>
        </w:rPr>
        <w:t xml:space="preserve"> kale savunma sistemini de değiştirmiş, sivillerle askerlerin birbirinden ayrıldığı ve içerisinde </w:t>
      </w:r>
      <w:r w:rsidRPr="00467097">
        <w:rPr>
          <w:rFonts w:asciiTheme="majorBidi" w:hAnsiTheme="majorBidi" w:cstheme="majorBidi"/>
        </w:rPr>
        <w:lastRenderedPageBreak/>
        <w:t xml:space="preserve">halkın olmadığı savunma yapıları inşa edilmesini gündeme getirmiştir. 16. yüzyıl başlarında Avrupa devletleri tabya sistemini uygulanmış, 18. yüzyılın başından beri de Osmanlı şehirlerinin savunmasında kullanılmıştır. Osmanlı Devleti'nin sıkıntılı dönemlerinde büyük masraf ve emek harcanarak </w:t>
      </w:r>
      <w:proofErr w:type="spellStart"/>
      <w:r w:rsidRPr="00467097">
        <w:rPr>
          <w:rFonts w:asciiTheme="majorBidi" w:hAnsiTheme="majorBidi" w:cstheme="majorBidi"/>
        </w:rPr>
        <w:t>inşâ</w:t>
      </w:r>
      <w:proofErr w:type="spellEnd"/>
      <w:r w:rsidRPr="00467097">
        <w:rPr>
          <w:rFonts w:asciiTheme="majorBidi" w:hAnsiTheme="majorBidi" w:cstheme="majorBidi"/>
        </w:rPr>
        <w:t xml:space="preserve"> edilen tabyaların, savunma yapıları arasında çok özel bir yeri vardır.</w:t>
      </w:r>
    </w:p>
    <w:p w14:paraId="50503273" w14:textId="1BA4A920" w:rsidR="00A52562" w:rsidRDefault="00A52562" w:rsidP="00467097">
      <w:pPr>
        <w:pStyle w:val="GvdeMetni"/>
        <w:spacing w:before="1" w:line="360" w:lineRule="auto"/>
        <w:ind w:right="178" w:firstLine="720"/>
        <w:jc w:val="both"/>
        <w:rPr>
          <w:rFonts w:asciiTheme="majorBidi" w:hAnsiTheme="majorBidi" w:cstheme="majorBidi"/>
        </w:rPr>
      </w:pPr>
      <w:r>
        <w:rPr>
          <w:rFonts w:asciiTheme="majorBidi" w:hAnsiTheme="majorBidi" w:cstheme="majorBidi"/>
        </w:rPr>
        <w:t xml:space="preserve">Yapılan bu proje ile katılımcı öğrencilere birinci sınıftan dördüncü sınıfa kadar verilen teorik eğitimin pratikte uygulama fırsatı verilmiştir. </w:t>
      </w:r>
      <w:r w:rsidR="00E135CF">
        <w:rPr>
          <w:rFonts w:asciiTheme="majorBidi" w:hAnsiTheme="majorBidi" w:cstheme="majorBidi"/>
        </w:rPr>
        <w:t xml:space="preserve">Restoreye alınan mimari eserlerin yerinde inceleme yapılması ile restorasyon teknikleri, restorasyon hataları, kullanılan malzeme ve teknik gibi konular öğrencilere detaylı olarak sunulmuştur. </w:t>
      </w:r>
    </w:p>
    <w:p w14:paraId="556E7E84" w14:textId="3011CD5A" w:rsidR="00E135CF" w:rsidRPr="0029700B" w:rsidRDefault="00E135CF" w:rsidP="00467097">
      <w:pPr>
        <w:pStyle w:val="GvdeMetni"/>
        <w:spacing w:before="1" w:line="360" w:lineRule="auto"/>
        <w:ind w:right="178" w:firstLine="720"/>
        <w:jc w:val="both"/>
        <w:rPr>
          <w:rFonts w:asciiTheme="majorBidi" w:hAnsiTheme="majorBidi" w:cstheme="majorBidi"/>
        </w:rPr>
      </w:pPr>
      <w:r>
        <w:rPr>
          <w:rFonts w:asciiTheme="majorBidi" w:hAnsiTheme="majorBidi" w:cstheme="majorBidi"/>
        </w:rPr>
        <w:t xml:space="preserve">Projeyi destekleyerek öğrencilere bu </w:t>
      </w:r>
      <w:proofErr w:type="gramStart"/>
      <w:r>
        <w:rPr>
          <w:rFonts w:asciiTheme="majorBidi" w:hAnsiTheme="majorBidi" w:cstheme="majorBidi"/>
        </w:rPr>
        <w:t>imkanı</w:t>
      </w:r>
      <w:proofErr w:type="gramEnd"/>
      <w:r>
        <w:rPr>
          <w:rFonts w:asciiTheme="majorBidi" w:hAnsiTheme="majorBidi" w:cstheme="majorBidi"/>
        </w:rPr>
        <w:t xml:space="preserve"> sunan başta </w:t>
      </w:r>
      <w:r w:rsidRPr="0029700B">
        <w:rPr>
          <w:rFonts w:asciiTheme="majorBidi" w:hAnsiTheme="majorBidi" w:cstheme="majorBidi"/>
        </w:rPr>
        <w:t xml:space="preserve">Atatürk Üniversitesi </w:t>
      </w:r>
      <w:r w:rsidR="00467097">
        <w:rPr>
          <w:rFonts w:asciiTheme="majorBidi" w:hAnsiTheme="majorBidi" w:cstheme="majorBidi"/>
        </w:rPr>
        <w:t xml:space="preserve">Rektörlüğü’ne, Edebiyat Fakültesi </w:t>
      </w:r>
      <w:proofErr w:type="spellStart"/>
      <w:r w:rsidR="00467097">
        <w:rPr>
          <w:rFonts w:asciiTheme="majorBidi" w:hAnsiTheme="majorBidi" w:cstheme="majorBidi"/>
        </w:rPr>
        <w:t>Dekanlığı’na</w:t>
      </w:r>
      <w:proofErr w:type="spellEnd"/>
      <w:r w:rsidR="00467097">
        <w:rPr>
          <w:rFonts w:asciiTheme="majorBidi" w:hAnsiTheme="majorBidi" w:cstheme="majorBidi"/>
        </w:rPr>
        <w:t xml:space="preserve">, </w:t>
      </w:r>
      <w:r w:rsidRPr="0029700B">
        <w:rPr>
          <w:rFonts w:asciiTheme="majorBidi" w:hAnsiTheme="majorBidi" w:cstheme="majorBidi"/>
        </w:rPr>
        <w:t>Toplumsal Duyarlılık Projeleri Uygulama ve Merkezi’ne</w:t>
      </w:r>
      <w:r>
        <w:rPr>
          <w:rFonts w:asciiTheme="majorBidi" w:hAnsiTheme="majorBidi" w:cstheme="majorBidi"/>
        </w:rPr>
        <w:t>, Sanat Tar</w:t>
      </w:r>
      <w:r w:rsidR="00467097">
        <w:rPr>
          <w:rFonts w:asciiTheme="majorBidi" w:hAnsiTheme="majorBidi" w:cstheme="majorBidi"/>
        </w:rPr>
        <w:t xml:space="preserve">ihi Bölümü Öğretim Üyelerine </w:t>
      </w:r>
      <w:r>
        <w:rPr>
          <w:rFonts w:asciiTheme="majorBidi" w:hAnsiTheme="majorBidi" w:cstheme="majorBidi"/>
        </w:rPr>
        <w:t xml:space="preserve">ve kıymetli öğrencilerimize teşekkür ederiz. </w:t>
      </w:r>
    </w:p>
    <w:p w14:paraId="64508E3B" w14:textId="3A2F2790" w:rsidR="00FA40A8" w:rsidRPr="0029700B" w:rsidRDefault="00FA40A8" w:rsidP="00FA40A8">
      <w:pPr>
        <w:pStyle w:val="GvdeMetni"/>
        <w:spacing w:before="1" w:line="360" w:lineRule="auto"/>
        <w:ind w:right="178" w:firstLine="720"/>
        <w:jc w:val="both"/>
        <w:rPr>
          <w:rFonts w:asciiTheme="majorBidi" w:hAnsiTheme="majorBidi" w:cstheme="majorBidi"/>
        </w:rPr>
      </w:pPr>
    </w:p>
    <w:sectPr w:rsidR="00FA40A8" w:rsidRPr="0029700B">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B9ECA" w14:textId="77777777" w:rsidR="001D5C27" w:rsidRDefault="001D5C27">
      <w:r>
        <w:separator/>
      </w:r>
    </w:p>
  </w:endnote>
  <w:endnote w:type="continuationSeparator" w:id="0">
    <w:p w14:paraId="1D9D595A" w14:textId="77777777" w:rsidR="001D5C27" w:rsidRDefault="001D5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3A33AF9D" w:rsidR="008650B6" w:rsidRDefault="008650B6">
                          <w:pPr>
                            <w:spacing w:before="13"/>
                            <w:ind w:left="60"/>
                            <w:rPr>
                              <w:rFonts w:ascii="Arial"/>
                            </w:rPr>
                          </w:pPr>
                          <w:r>
                            <w:fldChar w:fldCharType="begin"/>
                          </w:r>
                          <w:r>
                            <w:rPr>
                              <w:rFonts w:ascii="Arial"/>
                            </w:rPr>
                            <w:instrText xml:space="preserve"> PAGE </w:instrText>
                          </w:r>
                          <w:r>
                            <w:fldChar w:fldCharType="separate"/>
                          </w:r>
                          <w:r w:rsidR="00467097">
                            <w:rPr>
                              <w:rFonts w:ascii="Arial"/>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3A33AF9D" w:rsidR="008650B6" w:rsidRDefault="008650B6">
                    <w:pPr>
                      <w:spacing w:before="13"/>
                      <w:ind w:left="60"/>
                      <w:rPr>
                        <w:rFonts w:ascii="Arial"/>
                      </w:rPr>
                    </w:pPr>
                    <w:r>
                      <w:fldChar w:fldCharType="begin"/>
                    </w:r>
                    <w:r>
                      <w:rPr>
                        <w:rFonts w:ascii="Arial"/>
                      </w:rPr>
                      <w:instrText xml:space="preserve"> PAGE </w:instrText>
                    </w:r>
                    <w:r>
                      <w:fldChar w:fldCharType="separate"/>
                    </w:r>
                    <w:r w:rsidR="00467097">
                      <w:rPr>
                        <w:rFonts w:ascii="Arial"/>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756E6" w14:textId="77777777" w:rsidR="001D5C27" w:rsidRDefault="001D5C27">
      <w:r>
        <w:separator/>
      </w:r>
    </w:p>
  </w:footnote>
  <w:footnote w:type="continuationSeparator" w:id="0">
    <w:p w14:paraId="72F685D3" w14:textId="77777777" w:rsidR="001D5C27" w:rsidRDefault="001D5C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2BF"/>
    <w:rsid w:val="000953B8"/>
    <w:rsid w:val="000A3656"/>
    <w:rsid w:val="000A3B96"/>
    <w:rsid w:val="000C7181"/>
    <w:rsid w:val="00124849"/>
    <w:rsid w:val="00142554"/>
    <w:rsid w:val="0018702C"/>
    <w:rsid w:val="001D19D6"/>
    <w:rsid w:val="001D5C27"/>
    <w:rsid w:val="001F0663"/>
    <w:rsid w:val="0020043C"/>
    <w:rsid w:val="00204C70"/>
    <w:rsid w:val="00262C3D"/>
    <w:rsid w:val="00267917"/>
    <w:rsid w:val="002729A4"/>
    <w:rsid w:val="0029700B"/>
    <w:rsid w:val="002A3879"/>
    <w:rsid w:val="00301EEA"/>
    <w:rsid w:val="00337E23"/>
    <w:rsid w:val="0034663C"/>
    <w:rsid w:val="0037182C"/>
    <w:rsid w:val="0042518B"/>
    <w:rsid w:val="004504DE"/>
    <w:rsid w:val="00463813"/>
    <w:rsid w:val="00467097"/>
    <w:rsid w:val="004A03DE"/>
    <w:rsid w:val="004B44A0"/>
    <w:rsid w:val="00523BE6"/>
    <w:rsid w:val="00527091"/>
    <w:rsid w:val="00534BE5"/>
    <w:rsid w:val="00550BF9"/>
    <w:rsid w:val="005A2EA1"/>
    <w:rsid w:val="00613A76"/>
    <w:rsid w:val="0064044D"/>
    <w:rsid w:val="00672B2F"/>
    <w:rsid w:val="006B46AE"/>
    <w:rsid w:val="006E1F7A"/>
    <w:rsid w:val="006F34B9"/>
    <w:rsid w:val="006F7DF4"/>
    <w:rsid w:val="00703E76"/>
    <w:rsid w:val="007149B1"/>
    <w:rsid w:val="007315B5"/>
    <w:rsid w:val="007451D8"/>
    <w:rsid w:val="00771DA0"/>
    <w:rsid w:val="00781DB4"/>
    <w:rsid w:val="007A6A1C"/>
    <w:rsid w:val="00802C8D"/>
    <w:rsid w:val="00847132"/>
    <w:rsid w:val="008650B6"/>
    <w:rsid w:val="00887F3D"/>
    <w:rsid w:val="00893188"/>
    <w:rsid w:val="008A1656"/>
    <w:rsid w:val="008C63C5"/>
    <w:rsid w:val="009044F8"/>
    <w:rsid w:val="009174A7"/>
    <w:rsid w:val="00926219"/>
    <w:rsid w:val="0095371B"/>
    <w:rsid w:val="00962EE2"/>
    <w:rsid w:val="00980D35"/>
    <w:rsid w:val="009948E7"/>
    <w:rsid w:val="0099716C"/>
    <w:rsid w:val="009F03D9"/>
    <w:rsid w:val="009F129B"/>
    <w:rsid w:val="009F266C"/>
    <w:rsid w:val="00A05CAC"/>
    <w:rsid w:val="00A05E3E"/>
    <w:rsid w:val="00A234CC"/>
    <w:rsid w:val="00A52562"/>
    <w:rsid w:val="00A94B35"/>
    <w:rsid w:val="00AA1477"/>
    <w:rsid w:val="00AB61A6"/>
    <w:rsid w:val="00AF7E94"/>
    <w:rsid w:val="00B1712D"/>
    <w:rsid w:val="00B33463"/>
    <w:rsid w:val="00B65DE2"/>
    <w:rsid w:val="00BF4391"/>
    <w:rsid w:val="00BF536C"/>
    <w:rsid w:val="00BF619E"/>
    <w:rsid w:val="00C235D2"/>
    <w:rsid w:val="00C300E6"/>
    <w:rsid w:val="00C55964"/>
    <w:rsid w:val="00C55A97"/>
    <w:rsid w:val="00C64B6C"/>
    <w:rsid w:val="00C654AA"/>
    <w:rsid w:val="00C76561"/>
    <w:rsid w:val="00C814F3"/>
    <w:rsid w:val="00C8322D"/>
    <w:rsid w:val="00C90343"/>
    <w:rsid w:val="00CA7158"/>
    <w:rsid w:val="00CD09C0"/>
    <w:rsid w:val="00D0074E"/>
    <w:rsid w:val="00D25021"/>
    <w:rsid w:val="00D450A2"/>
    <w:rsid w:val="00D6383A"/>
    <w:rsid w:val="00DB6C43"/>
    <w:rsid w:val="00DD1D1A"/>
    <w:rsid w:val="00DF54CC"/>
    <w:rsid w:val="00E135CF"/>
    <w:rsid w:val="00E37D30"/>
    <w:rsid w:val="00E90554"/>
    <w:rsid w:val="00EA310A"/>
    <w:rsid w:val="00EB4723"/>
    <w:rsid w:val="00EB5DA1"/>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HTMLncedenBiimlendirilmi">
    <w:name w:val="HTML Preformatted"/>
    <w:basedOn w:val="Normal"/>
    <w:link w:val="HTMLncedenBiimlendirilmiChar"/>
    <w:uiPriority w:val="99"/>
    <w:semiHidden/>
    <w:unhideWhenUsed/>
    <w:rsid w:val="000953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0953B8"/>
    <w:rPr>
      <w:rFonts w:ascii="Courier New" w:eastAsia="Times New Roman" w:hAnsi="Courier New" w:cs="Courier New"/>
      <w:sz w:val="20"/>
      <w:szCs w:val="20"/>
      <w:lang w:val="tr-TR" w:eastAsia="tr-TR"/>
    </w:rPr>
  </w:style>
  <w:style w:type="character" w:customStyle="1" w:styleId="y2iqfc">
    <w:name w:val="y2iqfc"/>
    <w:basedOn w:val="VarsaylanParagrafYazTipi"/>
    <w:rsid w:val="000953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2798">
      <w:bodyDiv w:val="1"/>
      <w:marLeft w:val="0"/>
      <w:marRight w:val="0"/>
      <w:marTop w:val="0"/>
      <w:marBottom w:val="0"/>
      <w:divBdr>
        <w:top w:val="none" w:sz="0" w:space="0" w:color="auto"/>
        <w:left w:val="none" w:sz="0" w:space="0" w:color="auto"/>
        <w:bottom w:val="none" w:sz="0" w:space="0" w:color="auto"/>
        <w:right w:val="none" w:sz="0" w:space="0" w:color="auto"/>
      </w:divBdr>
    </w:div>
    <w:div w:id="270362619">
      <w:bodyDiv w:val="1"/>
      <w:marLeft w:val="0"/>
      <w:marRight w:val="0"/>
      <w:marTop w:val="0"/>
      <w:marBottom w:val="0"/>
      <w:divBdr>
        <w:top w:val="none" w:sz="0" w:space="0" w:color="auto"/>
        <w:left w:val="none" w:sz="0" w:space="0" w:color="auto"/>
        <w:bottom w:val="none" w:sz="0" w:space="0" w:color="auto"/>
        <w:right w:val="none" w:sz="0" w:space="0" w:color="auto"/>
      </w:divBdr>
    </w:div>
    <w:div w:id="311760866">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tr.wikipedia.org/wiki/Abd%C3%BClazi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tr.wikipedia.org/wiki/Orta_%C3%87a%C4%9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tr.wikipedia.org/wiki/Fosfor_Mustafa_S%C4%B1dk%C4%B1_Pa%C5%9F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9D1E5-F64D-478B-907C-980FC46C2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1634</Words>
  <Characters>9318</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User</cp:lastModifiedBy>
  <cp:revision>5</cp:revision>
  <cp:lastPrinted>2021-04-15T12:57:00Z</cp:lastPrinted>
  <dcterms:created xsi:type="dcterms:W3CDTF">2022-12-20T14:43:00Z</dcterms:created>
  <dcterms:modified xsi:type="dcterms:W3CDTF">2023-11-06T06:53:00Z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