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BF" w:rsidRPr="008650B6" w:rsidRDefault="00F82C38">
      <w:pPr>
        <w:pStyle w:val="GvdeMetni"/>
        <w:rPr>
          <w:rFonts w:asciiTheme="minorHAnsi" w:hAnsiTheme="minorHAnsi"/>
        </w:rPr>
      </w:pPr>
      <w:bookmarkStart w:id="0" w:name="_Hlk69641747"/>
      <w:bookmarkEnd w:id="0"/>
      <w:r>
        <w:rPr>
          <w:rFonts w:asciiTheme="minorHAnsi" w:hAnsiTheme="minorHAnsi"/>
          <w:noProof/>
        </w:rPr>
        <w:pict>
          <v:shape id="AutoShape 4" o:spid="_x0000_s1026" style="position:absolute;margin-left:0;margin-top:0;width:477.95pt;height:670.55pt;z-index:-251658240;visibility:visible;mso-position-horizontal:center;mso-position-horizontal-relative:margin;mso-position-vertical:top;mso-position-vertical-relative:margin" coordsize="9559,134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adj="0,,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stroke joinstyle="round"/>
            <v:formulas/>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w:r>
    </w:p>
    <w:p w:rsidR="00FB72BF" w:rsidRPr="008650B6" w:rsidRDefault="00FB72BF">
      <w:pPr>
        <w:pStyle w:val="GvdeMetni"/>
        <w:rPr>
          <w:rFonts w:asciiTheme="minorHAnsi" w:hAnsiTheme="minorHAnsi"/>
        </w:rPr>
      </w:pPr>
    </w:p>
    <w:p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57216" behindDoc="1" locked="0" layoutInCell="1" allowOverlap="1">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2230"/>
                    </a:xfrm>
                    <a:prstGeom prst="rect">
                      <a:avLst/>
                    </a:prstGeom>
                    <a:noFill/>
                  </pic:spPr>
                </pic:pic>
              </a:graphicData>
            </a:graphic>
          </wp:anchor>
        </w:drawing>
      </w:r>
    </w:p>
    <w:p w:rsidR="00FB72BF" w:rsidRPr="008650B6" w:rsidRDefault="00FB72BF">
      <w:pPr>
        <w:pStyle w:val="GvdeMetni"/>
        <w:rPr>
          <w:rFonts w:asciiTheme="minorHAnsi" w:hAnsiTheme="minorHAnsi"/>
        </w:rPr>
      </w:pPr>
    </w:p>
    <w:p w:rsidR="00FB72BF" w:rsidRPr="008650B6" w:rsidRDefault="00FB72BF">
      <w:pPr>
        <w:pStyle w:val="GvdeMetni"/>
        <w:rPr>
          <w:rFonts w:asciiTheme="minorHAnsi" w:hAnsiTheme="minorHAnsi"/>
        </w:rPr>
      </w:pPr>
    </w:p>
    <w:p w:rsidR="00FB72BF" w:rsidRPr="008650B6" w:rsidRDefault="00FB72BF">
      <w:pPr>
        <w:pStyle w:val="GvdeMetni"/>
        <w:rPr>
          <w:rFonts w:asciiTheme="minorHAnsi" w:hAnsiTheme="minorHAnsi"/>
        </w:rPr>
      </w:pPr>
    </w:p>
    <w:p w:rsidR="00FB72BF" w:rsidRPr="008650B6" w:rsidRDefault="00FB72BF">
      <w:pPr>
        <w:pStyle w:val="GvdeMetni"/>
        <w:rPr>
          <w:rFonts w:asciiTheme="minorHAnsi" w:hAnsiTheme="minorHAnsi"/>
        </w:rPr>
      </w:pPr>
    </w:p>
    <w:p w:rsidR="00DD1D1A" w:rsidRDefault="00DD1D1A" w:rsidP="00DD1D1A">
      <w:pPr>
        <w:spacing w:before="89" w:line="322" w:lineRule="exact"/>
        <w:ind w:right="34"/>
        <w:jc w:val="center"/>
        <w:rPr>
          <w:rFonts w:asciiTheme="minorHAnsi" w:hAnsiTheme="minorHAnsi" w:cstheme="minorHAnsi"/>
          <w:b/>
          <w:sz w:val="32"/>
          <w:szCs w:val="32"/>
        </w:rPr>
      </w:pPr>
    </w:p>
    <w:p w:rsidR="00DD1D1A" w:rsidRDefault="00DD1D1A" w:rsidP="00DD1D1A">
      <w:pPr>
        <w:spacing w:before="89" w:line="322" w:lineRule="exact"/>
        <w:ind w:right="34"/>
        <w:jc w:val="center"/>
        <w:rPr>
          <w:rFonts w:asciiTheme="minorHAnsi" w:hAnsiTheme="minorHAnsi" w:cstheme="minorHAnsi"/>
          <w:b/>
          <w:sz w:val="32"/>
          <w:szCs w:val="32"/>
        </w:rPr>
      </w:pPr>
    </w:p>
    <w:p w:rsidR="00DD1D1A" w:rsidRDefault="00DD1D1A" w:rsidP="00DD1D1A">
      <w:pPr>
        <w:spacing w:before="89" w:line="322" w:lineRule="exact"/>
        <w:ind w:right="34"/>
        <w:jc w:val="center"/>
        <w:rPr>
          <w:rFonts w:asciiTheme="minorHAnsi" w:hAnsiTheme="minorHAnsi" w:cstheme="minorHAnsi"/>
          <w:b/>
          <w:sz w:val="32"/>
          <w:szCs w:val="32"/>
        </w:rPr>
      </w:pPr>
    </w:p>
    <w:p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rsidR="00FB72BF" w:rsidRDefault="00FB72BF" w:rsidP="00CA7158">
      <w:pPr>
        <w:pStyle w:val="GvdeMetni"/>
        <w:ind w:right="34"/>
        <w:rPr>
          <w:rFonts w:asciiTheme="minorHAnsi" w:hAnsiTheme="minorHAnsi" w:cstheme="minorHAnsi"/>
          <w:sz w:val="28"/>
          <w:szCs w:val="28"/>
        </w:rPr>
      </w:pPr>
    </w:p>
    <w:p w:rsidR="00DD1D1A" w:rsidRDefault="00DD1D1A" w:rsidP="00CA7158">
      <w:pPr>
        <w:ind w:right="34" w:hanging="5"/>
        <w:jc w:val="center"/>
        <w:rPr>
          <w:rFonts w:asciiTheme="minorHAnsi" w:hAnsiTheme="minorHAnsi" w:cstheme="minorHAnsi"/>
          <w:b/>
          <w:color w:val="212529"/>
          <w:sz w:val="28"/>
          <w:szCs w:val="28"/>
        </w:rPr>
      </w:pPr>
    </w:p>
    <w:p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5743D8">
        <w:rPr>
          <w:rFonts w:asciiTheme="minorHAnsi" w:hAnsiTheme="minorHAnsi" w:cstheme="minorHAnsi"/>
          <w:b/>
          <w:color w:val="212529"/>
          <w:sz w:val="28"/>
          <w:szCs w:val="28"/>
        </w:rPr>
        <w:t>Tedbirini Al,Maskeni Tak</w:t>
      </w:r>
      <w:r>
        <w:rPr>
          <w:rFonts w:asciiTheme="minorHAnsi" w:hAnsiTheme="minorHAnsi" w:cstheme="minorHAnsi"/>
          <w:b/>
          <w:color w:val="212529"/>
          <w:sz w:val="28"/>
          <w:szCs w:val="28"/>
        </w:rPr>
        <w:t>”</w:t>
      </w:r>
    </w:p>
    <w:p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5743D8">
        <w:rPr>
          <w:rFonts w:ascii="Segoe UI" w:hAnsi="Segoe UI" w:cs="Segoe UI"/>
          <w:color w:val="212529"/>
          <w:sz w:val="21"/>
          <w:szCs w:val="21"/>
          <w:shd w:val="clear" w:color="auto" w:fill="FFFFFF"/>
        </w:rPr>
        <w:t>6042345E02287</w:t>
      </w:r>
    </w:p>
    <w:p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rsidR="00FB72BF" w:rsidRDefault="00FB72BF" w:rsidP="00CA7158">
      <w:pPr>
        <w:pStyle w:val="GvdeMetni"/>
        <w:ind w:right="34"/>
        <w:rPr>
          <w:rFonts w:asciiTheme="minorHAnsi" w:hAnsiTheme="minorHAnsi"/>
          <w:b/>
          <w:sz w:val="28"/>
          <w:szCs w:val="28"/>
        </w:rPr>
      </w:pPr>
    </w:p>
    <w:p w:rsidR="00DD1D1A" w:rsidRPr="00DD1D1A" w:rsidRDefault="00DD1D1A" w:rsidP="00CA7158">
      <w:pPr>
        <w:pStyle w:val="GvdeMetni"/>
        <w:ind w:right="34"/>
        <w:rPr>
          <w:rFonts w:asciiTheme="minorHAnsi" w:hAnsiTheme="minorHAnsi"/>
          <w:b/>
          <w:sz w:val="28"/>
          <w:szCs w:val="28"/>
        </w:rPr>
      </w:pPr>
    </w:p>
    <w:p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rsidR="008650B6"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Dr.</w:t>
      </w:r>
      <w:r w:rsidR="005743D8">
        <w:rPr>
          <w:rFonts w:asciiTheme="minorHAnsi" w:hAnsiTheme="minorHAnsi"/>
          <w:sz w:val="28"/>
          <w:szCs w:val="28"/>
        </w:rPr>
        <w:t>Öğr. Üyesi</w:t>
      </w:r>
      <w:r w:rsidRPr="00CA7158">
        <w:rPr>
          <w:rFonts w:asciiTheme="minorHAnsi" w:hAnsiTheme="minorHAnsi"/>
          <w:sz w:val="28"/>
          <w:szCs w:val="28"/>
        </w:rPr>
        <w:t xml:space="preserve"> </w:t>
      </w:r>
      <w:r w:rsidR="005743D8">
        <w:rPr>
          <w:rFonts w:asciiTheme="minorHAnsi" w:hAnsiTheme="minorHAnsi"/>
          <w:sz w:val="28"/>
          <w:szCs w:val="28"/>
        </w:rPr>
        <w:t>Esra KARAKUŞ UMAR</w:t>
      </w:r>
      <w:r w:rsidR="0095371B" w:rsidRPr="00DD1D1A">
        <w:rPr>
          <w:rFonts w:asciiTheme="minorHAnsi" w:hAnsiTheme="minorHAnsi"/>
          <w:sz w:val="28"/>
          <w:szCs w:val="28"/>
        </w:rPr>
        <w:t xml:space="preserve"> </w:t>
      </w:r>
    </w:p>
    <w:p w:rsidR="00FB72BF" w:rsidRPr="00DD1D1A" w:rsidRDefault="005743D8" w:rsidP="00DD1D1A">
      <w:pPr>
        <w:ind w:right="34"/>
        <w:jc w:val="center"/>
        <w:rPr>
          <w:rFonts w:asciiTheme="minorHAnsi" w:hAnsiTheme="minorHAnsi"/>
          <w:sz w:val="28"/>
          <w:szCs w:val="28"/>
        </w:rPr>
      </w:pPr>
      <w:r>
        <w:rPr>
          <w:rFonts w:asciiTheme="minorHAnsi" w:hAnsiTheme="minorHAnsi"/>
          <w:sz w:val="28"/>
          <w:szCs w:val="28"/>
        </w:rPr>
        <w:t xml:space="preserve">Oltu Beşeri Ve Sosyal Bilimler </w:t>
      </w:r>
      <w:r w:rsidR="00CA7158" w:rsidRPr="00CA7158">
        <w:rPr>
          <w:rFonts w:asciiTheme="minorHAnsi" w:hAnsiTheme="minorHAnsi"/>
          <w:sz w:val="28"/>
          <w:szCs w:val="28"/>
        </w:rPr>
        <w:t xml:space="preserve"> Fakültesi</w:t>
      </w:r>
    </w:p>
    <w:p w:rsidR="00FB72BF" w:rsidRPr="00DD1D1A" w:rsidRDefault="00FB72BF" w:rsidP="00DD1D1A">
      <w:pPr>
        <w:pStyle w:val="GvdeMetni"/>
        <w:spacing w:before="2"/>
        <w:ind w:right="34"/>
        <w:jc w:val="center"/>
        <w:rPr>
          <w:rFonts w:asciiTheme="minorHAnsi" w:hAnsiTheme="minorHAnsi"/>
          <w:sz w:val="28"/>
          <w:szCs w:val="28"/>
        </w:rPr>
      </w:pPr>
    </w:p>
    <w:p w:rsidR="008650B6" w:rsidRPr="00DD1D1A" w:rsidRDefault="008650B6" w:rsidP="00DD1D1A">
      <w:pPr>
        <w:spacing w:line="320" w:lineRule="exact"/>
        <w:ind w:right="34" w:firstLine="720"/>
        <w:jc w:val="center"/>
        <w:rPr>
          <w:rFonts w:asciiTheme="minorHAnsi" w:hAnsiTheme="minorHAnsi"/>
          <w:b/>
          <w:sz w:val="28"/>
          <w:szCs w:val="28"/>
        </w:rPr>
      </w:pPr>
    </w:p>
    <w:p w:rsidR="00DD1D1A" w:rsidRDefault="0095371B" w:rsidP="00DD1D1A">
      <w:pPr>
        <w:spacing w:after="240"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rsidR="00FB72BF" w:rsidRPr="00DD1D1A" w:rsidRDefault="005743D8" w:rsidP="00DD1D1A">
      <w:pPr>
        <w:pStyle w:val="GvdeMetni"/>
        <w:ind w:right="34"/>
        <w:jc w:val="center"/>
        <w:rPr>
          <w:rFonts w:asciiTheme="minorHAnsi" w:hAnsiTheme="minorHAnsi"/>
          <w:sz w:val="28"/>
          <w:szCs w:val="28"/>
        </w:rPr>
      </w:pPr>
      <w:r>
        <w:rPr>
          <w:rFonts w:asciiTheme="minorHAnsi" w:hAnsiTheme="minorHAnsi"/>
          <w:sz w:val="28"/>
          <w:szCs w:val="28"/>
        </w:rPr>
        <w:t>Kübra MARAL</w:t>
      </w:r>
      <w:r w:rsidR="00CA7158">
        <w:rPr>
          <w:rFonts w:asciiTheme="minorHAnsi" w:hAnsiTheme="minorHAnsi"/>
          <w:sz w:val="28"/>
          <w:szCs w:val="28"/>
        </w:rPr>
        <w:br/>
      </w:r>
    </w:p>
    <w:p w:rsidR="00FB72BF" w:rsidRPr="00DD1D1A" w:rsidRDefault="008650B6"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sidRPr="00DD1D1A">
        <w:rPr>
          <w:rFonts w:asciiTheme="minorHAnsi" w:hAnsiTheme="minorHAnsi"/>
          <w:sz w:val="28"/>
          <w:szCs w:val="28"/>
        </w:rPr>
        <w:t>Nisan</w:t>
      </w:r>
      <w:r w:rsidR="00DD1D1A" w:rsidRPr="00DD1D1A">
        <w:rPr>
          <w:rFonts w:asciiTheme="minorHAnsi" w:hAnsiTheme="minorHAnsi"/>
          <w:sz w:val="28"/>
          <w:szCs w:val="28"/>
        </w:rPr>
        <w:t>,</w:t>
      </w:r>
      <w:r w:rsidRPr="00DD1D1A">
        <w:rPr>
          <w:rFonts w:asciiTheme="minorHAnsi" w:hAnsiTheme="minorHAnsi"/>
          <w:sz w:val="28"/>
          <w:szCs w:val="28"/>
        </w:rPr>
        <w:t xml:space="preserve"> 2021</w:t>
      </w:r>
      <w:r w:rsidR="00CA7158">
        <w:rPr>
          <w:rFonts w:asciiTheme="minorHAnsi" w:hAnsiTheme="minorHAnsi"/>
          <w:sz w:val="28"/>
          <w:szCs w:val="28"/>
        </w:rPr>
        <w:br/>
      </w:r>
      <w:r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Content>
        <w:p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rsidR="000C7181" w:rsidRPr="00F7390F" w:rsidRDefault="000C7181" w:rsidP="00F7390F">
          <w:pPr>
            <w:rPr>
              <w:sz w:val="24"/>
              <w:szCs w:val="24"/>
              <w:lang w:eastAsia="tr-TR"/>
            </w:rPr>
          </w:pPr>
        </w:p>
        <w:p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sidR="00B84320">
            <w:rPr>
              <w:rFonts w:cstheme="minorHAnsi"/>
              <w:sz w:val="24"/>
              <w:szCs w:val="24"/>
            </w:rPr>
            <w:t>4</w:t>
          </w:r>
        </w:p>
        <w:p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7E0055">
            <w:rPr>
              <w:rFonts w:cstheme="minorHAnsi"/>
              <w:sz w:val="24"/>
              <w:szCs w:val="24"/>
            </w:rPr>
            <w:t>5</w:t>
          </w:r>
        </w:p>
        <w:p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B84320">
            <w:rPr>
              <w:rFonts w:cstheme="minorHAnsi"/>
              <w:sz w:val="24"/>
              <w:szCs w:val="24"/>
            </w:rPr>
            <w:t>10</w:t>
          </w:r>
        </w:p>
      </w:sdtContent>
    </w:sdt>
    <w:p w:rsidR="000C7181" w:rsidRDefault="000C7181">
      <w:pPr>
        <w:rPr>
          <w:rFonts w:asciiTheme="minorHAnsi" w:hAnsiTheme="minorHAnsi"/>
          <w:b/>
          <w:bCs/>
          <w:sz w:val="28"/>
          <w:szCs w:val="28"/>
        </w:rPr>
      </w:pPr>
      <w:r>
        <w:rPr>
          <w:rFonts w:asciiTheme="minorHAnsi" w:hAnsiTheme="minorHAnsi"/>
          <w:sz w:val="28"/>
          <w:szCs w:val="28"/>
        </w:rPr>
        <w:br w:type="page"/>
      </w:r>
    </w:p>
    <w:p w:rsidR="008650B6" w:rsidRPr="007E0055" w:rsidRDefault="0095371B" w:rsidP="007E0055">
      <w:pPr>
        <w:pStyle w:val="Balk1"/>
        <w:spacing w:before="0" w:after="240" w:line="360" w:lineRule="auto"/>
        <w:ind w:left="0" w:right="863"/>
        <w:jc w:val="center"/>
      </w:pPr>
      <w:r w:rsidRPr="007E0055">
        <w:lastRenderedPageBreak/>
        <w:t>ÖNSÖZ</w:t>
      </w:r>
    </w:p>
    <w:p w:rsidR="0037182C" w:rsidRPr="007E0055" w:rsidRDefault="005743D8" w:rsidP="007E0055">
      <w:pPr>
        <w:spacing w:line="360" w:lineRule="auto"/>
        <w:ind w:firstLine="720"/>
        <w:jc w:val="both"/>
        <w:rPr>
          <w:color w:val="212529"/>
          <w:sz w:val="24"/>
          <w:szCs w:val="24"/>
          <w:shd w:val="clear" w:color="auto" w:fill="FFFFFF"/>
        </w:rPr>
      </w:pPr>
      <w:r w:rsidRPr="007E0055">
        <w:rPr>
          <w:color w:val="212529"/>
          <w:sz w:val="24"/>
          <w:szCs w:val="24"/>
          <w:shd w:val="clear" w:color="auto" w:fill="FFFFFF"/>
        </w:rPr>
        <w:t>11 Mart 2020 tarihinde ülkemizde de görülmeye başlayan Covid-19 salgını tüm dünyayı etkisi altına almış, küresel bir salgın oluşturması sebebiyle pandemi ilan edilmiştir. Özellikle toplu ve kapalı alanlarda bulunmanın risk teşkil ettiği aktarılmış, virüsün solunum yoluyla vücuda yayıldığı tespit edilmiştir. Virüsten korunma yolu olarak maske, temizlik ve mesafe olmak üzere üç koşuldan oluştuğu Sağlık Bakanı Fahrettin Koca aracılığıyla halka aktarılmıştır. Maske kullanımı noktasında her 3 saate bir kullanılan maskenin yenisi ile değiştirilmesi gerekli görülmüş ve takılmaması halinde vatandaşlara maddi yaptırım uygulanmaktadır. Bu noktada ihtiyaç kategorisinde maske olduğu görülmektedir. Ancak toplum tarafından ekonomik anlamda yoksul kabul edilen aileler düşünüldüğünde her ailenin maske kullanımı için bütçe ayırma zorluğu yaşadığı düşünülmektedir. Bu bağlamda ekonomik yetersizliği bulunan ailelere maske ihtiyacının karşılanması gerektiği hedeflenmektedir.</w:t>
      </w:r>
    </w:p>
    <w:p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rsidR="00FB72BF" w:rsidRPr="007E0055" w:rsidRDefault="0095371B" w:rsidP="00AF7E94">
      <w:pPr>
        <w:pStyle w:val="Balk1"/>
        <w:spacing w:before="0" w:after="240" w:line="360" w:lineRule="auto"/>
        <w:ind w:left="0" w:right="34"/>
        <w:jc w:val="center"/>
      </w:pPr>
      <w:r w:rsidRPr="007E0055">
        <w:lastRenderedPageBreak/>
        <w:t>ÖZET</w:t>
      </w:r>
    </w:p>
    <w:p w:rsidR="005743D8" w:rsidRPr="007E0055" w:rsidRDefault="005743D8" w:rsidP="005743D8">
      <w:pPr>
        <w:pStyle w:val="GvdeMetni"/>
        <w:spacing w:line="360" w:lineRule="auto"/>
        <w:ind w:right="34" w:firstLine="720"/>
        <w:jc w:val="both"/>
        <w:rPr>
          <w:color w:val="212529"/>
          <w:shd w:val="clear" w:color="auto" w:fill="FFFFFF"/>
        </w:rPr>
      </w:pPr>
      <w:r w:rsidRPr="007E0055">
        <w:rPr>
          <w:color w:val="212529"/>
          <w:shd w:val="clear" w:color="auto" w:fill="FFFFFF"/>
        </w:rPr>
        <w:t>"Tedbirini Al, Maskeni Tak " projesi ile Erzurum ili Oltu ilçesine bağlı bulunan Orta Orcuk, Gökçedere,Dağdibi,Toklu,Tuzla,Başaklı,Sarısaz,Dutlu ve Yolboyu köylerinde bulunan ekonomik bağlamda dezavantajlı bulunan bireylere maske kullanımının öneminden bahsedilerek,doğru maske kullanımını gösterilip maske tedariği gerçekleştirmeyi amaçlamaktadır.</w:t>
      </w:r>
    </w:p>
    <w:p w:rsidR="005743D8" w:rsidRPr="007E0055" w:rsidRDefault="005743D8" w:rsidP="005743D8">
      <w:pPr>
        <w:pStyle w:val="GvdeMetni"/>
        <w:spacing w:line="360" w:lineRule="auto"/>
        <w:ind w:right="34" w:firstLine="720"/>
        <w:jc w:val="both"/>
      </w:pPr>
      <w:r w:rsidRPr="007E0055">
        <w:rPr>
          <w:color w:val="212529"/>
          <w:shd w:val="clear" w:color="auto" w:fill="FFFFFF"/>
        </w:rPr>
        <w:t xml:space="preserve"> Projenin yürütüldüğü Orta Orcuk, Gökçedere,Dağdibi,Toklu,Tuzla,Başaklı,Sarısaz,Dutlu ve Yolboyu köylerinde sosyo ekono</w:t>
      </w:r>
      <w:r w:rsidR="00156BDF" w:rsidRPr="007E0055">
        <w:rPr>
          <w:color w:val="212529"/>
          <w:shd w:val="clear" w:color="auto" w:fill="FFFFFF"/>
        </w:rPr>
        <w:t>m</w:t>
      </w:r>
      <w:r w:rsidRPr="007E0055">
        <w:rPr>
          <w:color w:val="212529"/>
          <w:shd w:val="clear" w:color="auto" w:fill="FFFFFF"/>
        </w:rPr>
        <w:t>ik dezavataj yaşayan birey</w:t>
      </w:r>
      <w:r w:rsidR="00156BDF" w:rsidRPr="007E0055">
        <w:rPr>
          <w:color w:val="212529"/>
          <w:shd w:val="clear" w:color="auto" w:fill="FFFFFF"/>
        </w:rPr>
        <w:t xml:space="preserve"> doğru maske kullanımı ve tek kullanımlık maskeye erişimde problem yaşadıkları görülmektedir.</w:t>
      </w:r>
      <w:r w:rsidRPr="007E0055">
        <w:rPr>
          <w:color w:val="212529"/>
          <w:shd w:val="clear" w:color="auto" w:fill="FFFFFF"/>
        </w:rPr>
        <w:t xml:space="preserve"> Ekonomik yetersizlik ve bilgi eksikliğinden kaynaklı bu durum </w:t>
      </w:r>
      <w:r w:rsidR="00156BDF" w:rsidRPr="007E0055">
        <w:rPr>
          <w:color w:val="212529"/>
          <w:shd w:val="clear" w:color="auto" w:fill="FFFFFF"/>
        </w:rPr>
        <w:t>bireylerin Koronavirüs’e daha kolay yakalanmalarına neden olmaktadır.</w:t>
      </w:r>
      <w:r w:rsidRPr="007E0055">
        <w:rPr>
          <w:color w:val="212529"/>
          <w:shd w:val="clear" w:color="auto" w:fill="FFFFFF"/>
        </w:rPr>
        <w:t xml:space="preserve"> Bu bağlamda mevcut çalışma grubu ile iletişime geçilerek bireylerin köylerine ulaşım sağlanmıştır. Hane içerisinde bulunan </w:t>
      </w:r>
      <w:r w:rsidR="00156BDF" w:rsidRPr="007E0055">
        <w:rPr>
          <w:color w:val="212529"/>
          <w:shd w:val="clear" w:color="auto" w:fill="FFFFFF"/>
        </w:rPr>
        <w:t>kişi sayısı baz alınarak</w:t>
      </w:r>
      <w:r w:rsidRPr="007E0055">
        <w:rPr>
          <w:color w:val="212529"/>
          <w:shd w:val="clear" w:color="auto" w:fill="FFFFFF"/>
        </w:rPr>
        <w:t xml:space="preserve"> </w:t>
      </w:r>
      <w:r w:rsidR="00156BDF" w:rsidRPr="007E0055">
        <w:rPr>
          <w:color w:val="212529"/>
          <w:shd w:val="clear" w:color="auto" w:fill="FFFFFF"/>
        </w:rPr>
        <w:t>doğru maske kullanmı hakkında bilgi aktarılmış ve bu doğrultuda tek kullanımlık maske tedariği sağlanmıştır</w:t>
      </w:r>
      <w:r w:rsidRPr="007E0055">
        <w:rPr>
          <w:color w:val="212529"/>
          <w:shd w:val="clear" w:color="auto" w:fill="FFFFFF"/>
        </w:rPr>
        <w:t xml:space="preserve">. Gerçekleştirilen eğitim ve ihtiyaç tedariği sonrasında </w:t>
      </w:r>
      <w:r w:rsidR="00156BDF" w:rsidRPr="007E0055">
        <w:rPr>
          <w:color w:val="212529"/>
          <w:shd w:val="clear" w:color="auto" w:fill="FFFFFF"/>
        </w:rPr>
        <w:t>bireylerin</w:t>
      </w:r>
      <w:r w:rsidRPr="007E0055">
        <w:rPr>
          <w:color w:val="212529"/>
          <w:shd w:val="clear" w:color="auto" w:fill="FFFFFF"/>
        </w:rPr>
        <w:t xml:space="preserve"> böyle bir projede düşünülmüş olmalarının memnuniyet sözcüklerine yansıdığı görülmüştür.</w:t>
      </w:r>
    </w:p>
    <w:p w:rsidR="008650B6" w:rsidRPr="007E0055" w:rsidRDefault="008650B6" w:rsidP="000A3656">
      <w:pPr>
        <w:pStyle w:val="GvdeMetni"/>
        <w:spacing w:line="360" w:lineRule="auto"/>
        <w:ind w:right="34" w:firstLine="720"/>
        <w:jc w:val="both"/>
      </w:pPr>
      <w:r w:rsidRPr="007E0055">
        <w:t xml:space="preserve">Bu proje Atatürk Üniversitesi </w:t>
      </w:r>
      <w:r w:rsidR="00781DB4" w:rsidRPr="007E0055">
        <w:t xml:space="preserve">Toplumsal Duyarlılık Projeleri </w:t>
      </w:r>
      <w:r w:rsidRPr="007E0055">
        <w:t>tarafından desteklenmiştir.</w:t>
      </w:r>
    </w:p>
    <w:p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156BDF">
        <w:rPr>
          <w:rFonts w:ascii="Segoe UI" w:hAnsi="Segoe UI" w:cs="Segoe UI"/>
          <w:color w:val="212529"/>
          <w:sz w:val="21"/>
          <w:szCs w:val="21"/>
          <w:shd w:val="clear" w:color="auto" w:fill="FFFFFF"/>
        </w:rPr>
        <w:t>maske,Covid-19,hijyen,virüs</w:t>
      </w:r>
    </w:p>
    <w:p w:rsidR="008650B6" w:rsidRDefault="008650B6" w:rsidP="00CA7158">
      <w:pPr>
        <w:spacing w:line="360" w:lineRule="auto"/>
        <w:jc w:val="both"/>
        <w:rPr>
          <w:rFonts w:asciiTheme="minorHAnsi" w:hAnsiTheme="minorHAnsi"/>
          <w:sz w:val="24"/>
          <w:szCs w:val="24"/>
        </w:rPr>
      </w:pPr>
    </w:p>
    <w:p w:rsidR="00FE2A44" w:rsidRDefault="00FE2A44" w:rsidP="00CA7158">
      <w:pPr>
        <w:spacing w:line="360" w:lineRule="auto"/>
        <w:jc w:val="both"/>
        <w:rPr>
          <w:rFonts w:asciiTheme="minorHAnsi" w:hAnsiTheme="minorHAnsi"/>
          <w:sz w:val="24"/>
          <w:szCs w:val="24"/>
        </w:rPr>
      </w:pPr>
    </w:p>
    <w:p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rsidR="00CA7158" w:rsidRPr="007E0055" w:rsidRDefault="0095371B" w:rsidP="000C7181">
      <w:pPr>
        <w:pStyle w:val="Balk1"/>
        <w:spacing w:before="0" w:after="240" w:line="360" w:lineRule="auto"/>
        <w:ind w:left="0"/>
        <w:jc w:val="center"/>
      </w:pPr>
      <w:r w:rsidRPr="007E0055">
        <w:lastRenderedPageBreak/>
        <w:t>MATERYAL VE</w:t>
      </w:r>
      <w:r w:rsidRPr="007E0055">
        <w:rPr>
          <w:spacing w:val="-1"/>
        </w:rPr>
        <w:t xml:space="preserve"> </w:t>
      </w:r>
      <w:r w:rsidRPr="007E0055">
        <w:t>YÖNTEM</w:t>
      </w:r>
    </w:p>
    <w:p w:rsidR="00FB72BF" w:rsidRPr="007E0055" w:rsidRDefault="0095371B" w:rsidP="00CA7158">
      <w:pPr>
        <w:pStyle w:val="Balk1"/>
        <w:spacing w:line="360" w:lineRule="auto"/>
        <w:ind w:left="0"/>
      </w:pPr>
      <w:r w:rsidRPr="007E0055">
        <w:t>Araştırmanın Türü</w:t>
      </w:r>
    </w:p>
    <w:p w:rsidR="00FB72BF" w:rsidRPr="007E0055" w:rsidRDefault="00262C3D" w:rsidP="000C7181">
      <w:pPr>
        <w:pStyle w:val="GvdeMetni"/>
        <w:spacing w:after="240" w:line="360" w:lineRule="auto"/>
        <w:ind w:right="2604"/>
      </w:pPr>
      <w:r w:rsidRPr="007E0055">
        <w:t>Bu çalışma</w:t>
      </w:r>
      <w:r w:rsidR="0095371B" w:rsidRPr="007E0055">
        <w:t xml:space="preserve"> </w:t>
      </w:r>
      <w:r w:rsidRPr="007E0055">
        <w:t xml:space="preserve">bir </w:t>
      </w:r>
      <w:r w:rsidR="006F34B9" w:rsidRPr="007E0055">
        <w:t xml:space="preserve">Toplumsal </w:t>
      </w:r>
      <w:r w:rsidRPr="007E0055">
        <w:t xml:space="preserve">Duyarlılık </w:t>
      </w:r>
      <w:r w:rsidR="0095371B" w:rsidRPr="007E0055">
        <w:t>Projesi</w:t>
      </w:r>
      <w:r w:rsidRPr="007E0055">
        <w:t>’</w:t>
      </w:r>
      <w:r w:rsidR="0095371B" w:rsidRPr="007E0055">
        <w:t>dir.</w:t>
      </w:r>
    </w:p>
    <w:p w:rsidR="00FB72BF" w:rsidRPr="007E0055" w:rsidRDefault="0095371B" w:rsidP="00CA7158">
      <w:pPr>
        <w:pStyle w:val="Balk1"/>
        <w:spacing w:before="0" w:line="360" w:lineRule="auto"/>
        <w:ind w:left="0"/>
      </w:pPr>
      <w:r w:rsidRPr="007E0055">
        <w:t>Araştırmanın Yapıldığı Yer ve</w:t>
      </w:r>
      <w:r w:rsidRPr="007E0055">
        <w:rPr>
          <w:spacing w:val="-2"/>
        </w:rPr>
        <w:t xml:space="preserve"> </w:t>
      </w:r>
      <w:r w:rsidRPr="007E0055">
        <w:t>Zaman</w:t>
      </w:r>
    </w:p>
    <w:p w:rsidR="00FB72BF" w:rsidRPr="007E0055" w:rsidRDefault="0095371B" w:rsidP="000C7181">
      <w:pPr>
        <w:pStyle w:val="GvdeMetni"/>
        <w:spacing w:after="240" w:line="360" w:lineRule="auto"/>
        <w:ind w:right="180"/>
        <w:jc w:val="both"/>
      </w:pPr>
      <w:r w:rsidRPr="007E0055">
        <w:t xml:space="preserve">Proje ekibi tarafından </w:t>
      </w:r>
      <w:r w:rsidR="00156BDF" w:rsidRPr="007E0055">
        <w:t xml:space="preserve">03.06.2021 tarihinde </w:t>
      </w:r>
      <w:r w:rsidR="00156BDF" w:rsidRPr="007E0055">
        <w:rPr>
          <w:color w:val="212529"/>
          <w:shd w:val="clear" w:color="auto" w:fill="FFFFFF"/>
        </w:rPr>
        <w:t>Erzurum ili Oltu ilçesine bağlı bulunan Orta Orcuk, Gökçedere, Dağdibi, Toklu, Tuzla ,Başaklı, Sarısaz, Dutlu ve Yolboyu</w:t>
      </w:r>
      <w:r w:rsidRPr="007E0055">
        <w:t xml:space="preserve"> </w:t>
      </w:r>
      <w:r w:rsidR="00156BDF" w:rsidRPr="007E0055">
        <w:t xml:space="preserve">köylerinde </w:t>
      </w:r>
      <w:r w:rsidR="006F34B9" w:rsidRPr="007E0055">
        <w:rPr>
          <w:color w:val="212529"/>
          <w:shd w:val="clear" w:color="auto" w:fill="FFFFFF"/>
        </w:rPr>
        <w:t>gerçekleştirilmiştir.</w:t>
      </w:r>
    </w:p>
    <w:p w:rsidR="00FB72BF" w:rsidRPr="007E0055" w:rsidRDefault="006F34B9" w:rsidP="00CA7158">
      <w:pPr>
        <w:pStyle w:val="Balk1"/>
        <w:spacing w:before="5" w:line="360" w:lineRule="auto"/>
        <w:ind w:left="0"/>
      </w:pPr>
      <w:r w:rsidRPr="007E0055">
        <w:rPr>
          <w:color w:val="212529"/>
          <w:shd w:val="clear" w:color="auto" w:fill="FFFFFF"/>
        </w:rPr>
        <w:t xml:space="preserve">Projenin </w:t>
      </w:r>
      <w:r w:rsidR="0095371B" w:rsidRPr="007E0055">
        <w:t>Uygulanışı</w:t>
      </w:r>
    </w:p>
    <w:p w:rsidR="00527091" w:rsidRPr="007E0055" w:rsidRDefault="0042518B" w:rsidP="0037182C">
      <w:pPr>
        <w:pStyle w:val="GvdeMetni"/>
        <w:spacing w:line="360" w:lineRule="auto"/>
        <w:ind w:right="177" w:firstLine="720"/>
        <w:jc w:val="both"/>
      </w:pPr>
      <w:r w:rsidRPr="007E0055">
        <w:t xml:space="preserve">Projenin uygulanması için gerekli materyaller, proje başvuru sürecinde belirlendiği gibi </w:t>
      </w:r>
      <w:r w:rsidR="00156BDF" w:rsidRPr="007E0055">
        <w:t xml:space="preserve">Erzurum ili Oltu ilçesinde bulunan Can Eczanesi’nden sipariş edilmiştir. </w:t>
      </w:r>
      <w:r w:rsidRPr="007E0055">
        <w:t>Bu kapsamda</w:t>
      </w:r>
      <w:r w:rsidR="00156BDF" w:rsidRPr="007E0055">
        <w:rPr>
          <w:color w:val="212529"/>
          <w:shd w:val="clear" w:color="auto" w:fill="FFFFFF"/>
        </w:rPr>
        <w:t xml:space="preserve"> 1 aile için Evony Cerrahi Maske 50 Li 4 Paket toplamda 80 adet 50li Evony marka cerrahi maske </w:t>
      </w:r>
      <w:r w:rsidR="00847132" w:rsidRPr="007E0055">
        <w:t>teslim alınmıştır.</w:t>
      </w:r>
    </w:p>
    <w:p w:rsidR="00847132" w:rsidRPr="007E0055" w:rsidRDefault="00847132" w:rsidP="0037182C">
      <w:pPr>
        <w:pStyle w:val="GvdeMetni"/>
        <w:spacing w:line="360" w:lineRule="auto"/>
        <w:ind w:right="177" w:firstLine="720"/>
        <w:jc w:val="both"/>
      </w:pPr>
      <w:r w:rsidRPr="007E0055">
        <w:t>Proje</w:t>
      </w:r>
      <w:r w:rsidR="00AB61A6" w:rsidRPr="007E0055">
        <w:t>nin uygulanacağı</w:t>
      </w:r>
      <w:r w:rsidR="00156BDF" w:rsidRPr="007E0055">
        <w:rPr>
          <w:color w:val="212529"/>
          <w:shd w:val="clear" w:color="auto" w:fill="FFFFFF"/>
        </w:rPr>
        <w:t xml:space="preserve"> Orta Orcuk, Gökçedere, Dağdibi, Toklu, Tuzla ,Başaklı, Sarısaz, Dutlu ve Yolboyu</w:t>
      </w:r>
      <w:r w:rsidR="00DD0CF8" w:rsidRPr="007E0055">
        <w:rPr>
          <w:color w:val="212529"/>
          <w:shd w:val="clear" w:color="auto" w:fill="FFFFFF"/>
        </w:rPr>
        <w:t xml:space="preserve"> köylerinin muhtarları ile gerekli görüşme köy muhtarlarının evlerinde ve köy odalarında gerçekleşmiştir.Köy muhtarları tarafından ihtiyaç sahibi aileler tespit edilerek muhtar azalarının eşlik et</w:t>
      </w:r>
      <w:r w:rsidR="007E0055">
        <w:rPr>
          <w:color w:val="212529"/>
          <w:shd w:val="clear" w:color="auto" w:fill="FFFFFF"/>
        </w:rPr>
        <w:t>m</w:t>
      </w:r>
      <w:r w:rsidR="00DD0CF8" w:rsidRPr="007E0055">
        <w:rPr>
          <w:color w:val="212529"/>
          <w:shd w:val="clear" w:color="auto" w:fill="FFFFFF"/>
        </w:rPr>
        <w:t>esiyle birlikte adresinde ziyaret gerçekleştirilmiş ve ailelere gerekli eğitim sonrası maske dağıtımı sağlanmıştır.</w:t>
      </w:r>
      <w:r w:rsidR="00AB61A6" w:rsidRPr="007E0055">
        <w:t xml:space="preserve"> </w:t>
      </w:r>
    </w:p>
    <w:p w:rsidR="00DD0CF8" w:rsidRDefault="00DD0CF8" w:rsidP="000C7181">
      <w:pPr>
        <w:pStyle w:val="Balk1"/>
        <w:spacing w:before="0" w:after="240" w:line="360" w:lineRule="auto"/>
        <w:ind w:left="0"/>
        <w:jc w:val="center"/>
        <w:rPr>
          <w:rFonts w:asciiTheme="minorHAnsi" w:hAnsiTheme="minorHAnsi"/>
          <w:sz w:val="28"/>
          <w:szCs w:val="28"/>
        </w:rPr>
      </w:pPr>
    </w:p>
    <w:p w:rsidR="00DD0CF8" w:rsidRDefault="00DD0CF8" w:rsidP="000C7181">
      <w:pPr>
        <w:pStyle w:val="Balk1"/>
        <w:spacing w:before="0" w:after="240" w:line="360" w:lineRule="auto"/>
        <w:ind w:left="0"/>
        <w:jc w:val="center"/>
        <w:rPr>
          <w:rFonts w:asciiTheme="minorHAnsi" w:hAnsiTheme="minorHAnsi"/>
          <w:sz w:val="28"/>
          <w:szCs w:val="28"/>
        </w:rPr>
      </w:pPr>
    </w:p>
    <w:p w:rsidR="00DD0CF8" w:rsidRDefault="00DD0CF8" w:rsidP="000C7181">
      <w:pPr>
        <w:pStyle w:val="Balk1"/>
        <w:spacing w:before="0" w:after="240" w:line="360" w:lineRule="auto"/>
        <w:ind w:left="0"/>
        <w:jc w:val="center"/>
        <w:rPr>
          <w:rFonts w:asciiTheme="minorHAnsi" w:hAnsiTheme="minorHAnsi"/>
          <w:sz w:val="28"/>
          <w:szCs w:val="28"/>
        </w:rPr>
      </w:pPr>
    </w:p>
    <w:p w:rsidR="00DD0CF8" w:rsidRDefault="00DD0CF8" w:rsidP="000C7181">
      <w:pPr>
        <w:pStyle w:val="Balk1"/>
        <w:spacing w:before="0" w:after="240" w:line="360" w:lineRule="auto"/>
        <w:ind w:left="0"/>
        <w:jc w:val="center"/>
        <w:rPr>
          <w:rFonts w:asciiTheme="minorHAnsi" w:hAnsiTheme="minorHAnsi"/>
          <w:sz w:val="28"/>
          <w:szCs w:val="28"/>
        </w:rPr>
      </w:pPr>
    </w:p>
    <w:p w:rsidR="00DD0CF8" w:rsidRDefault="00DD0CF8" w:rsidP="000C7181">
      <w:pPr>
        <w:pStyle w:val="Balk1"/>
        <w:spacing w:before="0" w:after="240" w:line="360" w:lineRule="auto"/>
        <w:ind w:left="0"/>
        <w:jc w:val="center"/>
        <w:rPr>
          <w:rFonts w:asciiTheme="minorHAnsi" w:hAnsiTheme="minorHAnsi"/>
          <w:sz w:val="28"/>
          <w:szCs w:val="28"/>
        </w:rPr>
      </w:pPr>
    </w:p>
    <w:p w:rsidR="00DD0CF8" w:rsidRDefault="00DD0CF8" w:rsidP="000C7181">
      <w:pPr>
        <w:pStyle w:val="Balk1"/>
        <w:spacing w:before="0" w:after="240" w:line="360" w:lineRule="auto"/>
        <w:ind w:left="0"/>
        <w:jc w:val="center"/>
        <w:rPr>
          <w:rFonts w:asciiTheme="minorHAnsi" w:hAnsiTheme="minorHAnsi"/>
          <w:sz w:val="28"/>
          <w:szCs w:val="28"/>
        </w:rPr>
      </w:pPr>
    </w:p>
    <w:p w:rsidR="00DD0CF8" w:rsidRDefault="00DD0CF8" w:rsidP="000C7181">
      <w:pPr>
        <w:pStyle w:val="Balk1"/>
        <w:spacing w:before="0" w:after="240" w:line="360" w:lineRule="auto"/>
        <w:ind w:left="0"/>
        <w:jc w:val="center"/>
        <w:rPr>
          <w:rFonts w:asciiTheme="minorHAnsi" w:hAnsiTheme="minorHAnsi"/>
          <w:sz w:val="28"/>
          <w:szCs w:val="28"/>
        </w:rPr>
      </w:pPr>
    </w:p>
    <w:p w:rsidR="00DD0CF8" w:rsidRDefault="00DD0CF8" w:rsidP="000C7181">
      <w:pPr>
        <w:pStyle w:val="Balk1"/>
        <w:spacing w:before="0" w:after="240" w:line="360" w:lineRule="auto"/>
        <w:ind w:left="0"/>
        <w:jc w:val="center"/>
        <w:rPr>
          <w:rFonts w:asciiTheme="minorHAnsi" w:hAnsiTheme="minorHAnsi"/>
          <w:sz w:val="28"/>
          <w:szCs w:val="28"/>
        </w:rPr>
      </w:pPr>
    </w:p>
    <w:p w:rsidR="007E0055" w:rsidRDefault="007E0055" w:rsidP="00DD0CF8">
      <w:pPr>
        <w:pStyle w:val="Balk1"/>
        <w:spacing w:before="0" w:after="240" w:line="360" w:lineRule="auto"/>
        <w:ind w:left="0"/>
        <w:rPr>
          <w:rFonts w:asciiTheme="minorHAnsi" w:hAnsiTheme="minorHAnsi"/>
          <w:sz w:val="28"/>
          <w:szCs w:val="28"/>
        </w:rPr>
      </w:pPr>
    </w:p>
    <w:p w:rsidR="007E0055" w:rsidRDefault="007E0055" w:rsidP="00DD0CF8">
      <w:pPr>
        <w:pStyle w:val="Balk1"/>
        <w:spacing w:before="0" w:after="240" w:line="360" w:lineRule="auto"/>
        <w:ind w:left="0"/>
        <w:rPr>
          <w:rFonts w:asciiTheme="minorHAnsi" w:hAnsiTheme="minorHAnsi"/>
          <w:sz w:val="28"/>
          <w:szCs w:val="28"/>
        </w:rPr>
      </w:pPr>
    </w:p>
    <w:p w:rsidR="007E0055" w:rsidRDefault="007E0055" w:rsidP="00DD0CF8">
      <w:pPr>
        <w:pStyle w:val="Balk1"/>
        <w:spacing w:before="0" w:after="240" w:line="360" w:lineRule="auto"/>
        <w:ind w:left="0"/>
        <w:rPr>
          <w:rFonts w:asciiTheme="minorHAnsi" w:hAnsiTheme="minorHAnsi"/>
          <w:sz w:val="28"/>
          <w:szCs w:val="28"/>
        </w:rPr>
      </w:pPr>
    </w:p>
    <w:p w:rsidR="007E0055" w:rsidRDefault="007E0055" w:rsidP="00DD0CF8">
      <w:pPr>
        <w:pStyle w:val="Balk1"/>
        <w:spacing w:before="0" w:after="240" w:line="360" w:lineRule="auto"/>
        <w:ind w:left="0"/>
        <w:rPr>
          <w:rFonts w:asciiTheme="minorHAnsi" w:hAnsiTheme="minorHAnsi"/>
          <w:sz w:val="28"/>
          <w:szCs w:val="28"/>
        </w:rPr>
      </w:pPr>
    </w:p>
    <w:p w:rsidR="007E0055" w:rsidRDefault="007E0055" w:rsidP="00DD0CF8">
      <w:pPr>
        <w:pStyle w:val="Balk1"/>
        <w:spacing w:before="0" w:after="240" w:line="360" w:lineRule="auto"/>
        <w:ind w:left="0"/>
        <w:rPr>
          <w:rFonts w:asciiTheme="minorHAnsi" w:hAnsiTheme="minorHAnsi"/>
          <w:sz w:val="28"/>
          <w:szCs w:val="28"/>
        </w:rPr>
      </w:pPr>
    </w:p>
    <w:p w:rsidR="007E0055" w:rsidRDefault="007E0055" w:rsidP="00DD0CF8">
      <w:pPr>
        <w:pStyle w:val="Balk1"/>
        <w:spacing w:before="0" w:after="240" w:line="360" w:lineRule="auto"/>
        <w:ind w:left="0"/>
        <w:rPr>
          <w:rFonts w:asciiTheme="minorHAnsi" w:hAnsiTheme="minorHAnsi"/>
          <w:sz w:val="28"/>
          <w:szCs w:val="28"/>
        </w:rPr>
      </w:pPr>
    </w:p>
    <w:p w:rsidR="00DD0CF8" w:rsidRDefault="007E0055" w:rsidP="00DD0CF8">
      <w:pPr>
        <w:pStyle w:val="Balk1"/>
        <w:spacing w:before="0" w:after="240" w:line="360" w:lineRule="auto"/>
        <w:ind w:left="0"/>
        <w:rPr>
          <w:rFonts w:asciiTheme="minorHAnsi" w:hAnsiTheme="minorHAnsi"/>
          <w:sz w:val="28"/>
          <w:szCs w:val="28"/>
        </w:rPr>
      </w:pPr>
      <w:r>
        <w:rPr>
          <w:rFonts w:asciiTheme="minorHAnsi" w:hAnsiTheme="minorHAnsi"/>
          <w:sz w:val="28"/>
          <w:szCs w:val="28"/>
        </w:rPr>
        <w:t xml:space="preserve">                          </w:t>
      </w:r>
      <w:r w:rsidR="004A03DE">
        <w:rPr>
          <w:rFonts w:asciiTheme="minorHAnsi" w:hAnsiTheme="minorHAnsi"/>
          <w:sz w:val="28"/>
          <w:szCs w:val="28"/>
        </w:rPr>
        <w:t>PROJE UYGULAMASINA AİT GÖRSELLE</w:t>
      </w:r>
      <w:r>
        <w:rPr>
          <w:rFonts w:asciiTheme="minorHAnsi" w:hAnsiTheme="minorHAnsi"/>
          <w:sz w:val="28"/>
          <w:szCs w:val="28"/>
        </w:rPr>
        <w:t>R</w:t>
      </w:r>
      <w:r w:rsidR="00DD0CF8" w:rsidRPr="00DD0CF8">
        <w:rPr>
          <w:rFonts w:asciiTheme="minorHAnsi" w:hAnsiTheme="minorHAnsi"/>
          <w:sz w:val="28"/>
          <w:szCs w:val="28"/>
        </w:rPr>
        <w:lastRenderedPageBreak/>
        <w:drawing>
          <wp:inline distT="0" distB="0" distL="0" distR="0">
            <wp:extent cx="6909568" cy="9031322"/>
            <wp:effectExtent l="19050" t="0" r="5582" b="0"/>
            <wp:docPr id="9" name="Resim 1" descr="C:\Users\DELL\Downloads\WhatsApp Image 2021-08-16 at 14.32.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WhatsApp Image 2021-08-16 at 14.32.04.jpeg"/>
                    <pic:cNvPicPr>
                      <a:picLocks noChangeAspect="1" noChangeArrowheads="1"/>
                    </pic:cNvPicPr>
                  </pic:nvPicPr>
                  <pic:blipFill>
                    <a:blip r:embed="rId10" cstate="print"/>
                    <a:srcRect/>
                    <a:stretch>
                      <a:fillRect/>
                    </a:stretch>
                  </pic:blipFill>
                  <pic:spPr bwMode="auto">
                    <a:xfrm>
                      <a:off x="0" y="0"/>
                      <a:ext cx="6910047" cy="9031948"/>
                    </a:xfrm>
                    <a:prstGeom prst="rect">
                      <a:avLst/>
                    </a:prstGeom>
                    <a:noFill/>
                    <a:ln w="9525">
                      <a:noFill/>
                      <a:miter lim="800000"/>
                      <a:headEnd/>
                      <a:tailEnd/>
                    </a:ln>
                  </pic:spPr>
                </pic:pic>
              </a:graphicData>
            </a:graphic>
          </wp:inline>
        </w:drawing>
      </w:r>
      <w:r w:rsidR="00DD0CF8" w:rsidRPr="00DD0CF8">
        <w:rPr>
          <w:rFonts w:asciiTheme="minorHAnsi" w:hAnsiTheme="minorHAnsi"/>
          <w:sz w:val="28"/>
          <w:szCs w:val="28"/>
        </w:rPr>
        <w:lastRenderedPageBreak/>
        <w:t xml:space="preserve"> </w:t>
      </w:r>
      <w:r w:rsidR="00DD0CF8" w:rsidRPr="00DD0CF8">
        <w:rPr>
          <w:rFonts w:asciiTheme="minorHAnsi" w:hAnsiTheme="minorHAnsi"/>
          <w:sz w:val="28"/>
          <w:szCs w:val="28"/>
        </w:rPr>
        <w:drawing>
          <wp:inline distT="0" distB="0" distL="0" distR="0">
            <wp:extent cx="5962650" cy="4462602"/>
            <wp:effectExtent l="19050" t="0" r="0" b="0"/>
            <wp:docPr id="8" name="Resim 4" descr="C:\Users\DELL\Downloads\WhatsApp Image 2021-08-16 at 14.3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WhatsApp Image 2021-08-16 at 14.31.59.jpeg"/>
                    <pic:cNvPicPr>
                      <a:picLocks noChangeAspect="1" noChangeArrowheads="1"/>
                    </pic:cNvPicPr>
                  </pic:nvPicPr>
                  <pic:blipFill>
                    <a:blip r:embed="rId11" cstate="print"/>
                    <a:srcRect/>
                    <a:stretch>
                      <a:fillRect/>
                    </a:stretch>
                  </pic:blipFill>
                  <pic:spPr bwMode="auto">
                    <a:xfrm>
                      <a:off x="0" y="0"/>
                      <a:ext cx="5962650" cy="4462602"/>
                    </a:xfrm>
                    <a:prstGeom prst="rect">
                      <a:avLst/>
                    </a:prstGeom>
                    <a:noFill/>
                    <a:ln w="9525">
                      <a:noFill/>
                      <a:miter lim="800000"/>
                      <a:headEnd/>
                      <a:tailEnd/>
                    </a:ln>
                  </pic:spPr>
                </pic:pic>
              </a:graphicData>
            </a:graphic>
          </wp:inline>
        </w:drawing>
      </w:r>
    </w:p>
    <w:p w:rsidR="0037182C" w:rsidRDefault="00DD0CF8" w:rsidP="0037182C">
      <w:pPr>
        <w:pStyle w:val="Balk1"/>
        <w:spacing w:before="0" w:after="240" w:line="360" w:lineRule="auto"/>
        <w:ind w:left="0"/>
        <w:rPr>
          <w:rFonts w:asciiTheme="minorHAnsi" w:hAnsiTheme="minorHAnsi"/>
          <w:sz w:val="28"/>
          <w:szCs w:val="28"/>
        </w:rPr>
      </w:pPr>
      <w:r>
        <w:rPr>
          <w:rFonts w:asciiTheme="minorHAnsi" w:hAnsiTheme="minorHAnsi"/>
          <w:noProof/>
          <w:sz w:val="28"/>
          <w:szCs w:val="28"/>
          <w:lang w:eastAsia="tr-TR"/>
        </w:rPr>
        <w:lastRenderedPageBreak/>
        <w:drawing>
          <wp:inline distT="0" distB="0" distL="0" distR="0">
            <wp:extent cx="11222417" cy="14717486"/>
            <wp:effectExtent l="19050" t="0" r="0" b="0"/>
            <wp:docPr id="6" name="Resim 3" descr="C:\Users\DELL\Downloads\WhatsApp Image 2021-08-16 at 14.3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WhatsApp Image 2021-08-16 at 14.31.27.jpeg"/>
                    <pic:cNvPicPr>
                      <a:picLocks noChangeAspect="1" noChangeArrowheads="1"/>
                    </pic:cNvPicPr>
                  </pic:nvPicPr>
                  <pic:blipFill>
                    <a:blip r:embed="rId12" cstate="print"/>
                    <a:srcRect/>
                    <a:stretch>
                      <a:fillRect/>
                    </a:stretch>
                  </pic:blipFill>
                  <pic:spPr bwMode="auto">
                    <a:xfrm>
                      <a:off x="0" y="0"/>
                      <a:ext cx="11222484" cy="14717573"/>
                    </a:xfrm>
                    <a:prstGeom prst="rect">
                      <a:avLst/>
                    </a:prstGeom>
                    <a:noFill/>
                    <a:ln w="9525">
                      <a:noFill/>
                      <a:miter lim="800000"/>
                      <a:headEnd/>
                      <a:tailEnd/>
                    </a:ln>
                  </pic:spPr>
                </pic:pic>
              </a:graphicData>
            </a:graphic>
          </wp:inline>
        </w:drawing>
      </w:r>
      <w:r>
        <w:rPr>
          <w:rFonts w:asciiTheme="minorHAnsi" w:hAnsiTheme="minorHAnsi"/>
          <w:noProof/>
          <w:sz w:val="28"/>
          <w:szCs w:val="28"/>
          <w:lang w:eastAsia="tr-TR"/>
        </w:rPr>
        <w:lastRenderedPageBreak/>
        <w:drawing>
          <wp:inline distT="0" distB="0" distL="0" distR="0">
            <wp:extent cx="11430000" cy="15229205"/>
            <wp:effectExtent l="19050" t="0" r="0" b="0"/>
            <wp:docPr id="3" name="Resim 2" descr="C:\Users\DELL\Downloads\WhatsApp Image 2021-08-16 at 14.31.2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WhatsApp Image 2021-08-16 at 14.31.27 (1).jpeg"/>
                    <pic:cNvPicPr>
                      <a:picLocks noChangeAspect="1" noChangeArrowheads="1"/>
                    </pic:cNvPicPr>
                  </pic:nvPicPr>
                  <pic:blipFill>
                    <a:blip r:embed="rId13" cstate="print"/>
                    <a:srcRect/>
                    <a:stretch>
                      <a:fillRect/>
                    </a:stretch>
                  </pic:blipFill>
                  <pic:spPr bwMode="auto">
                    <a:xfrm>
                      <a:off x="0" y="0"/>
                      <a:ext cx="11430000" cy="15229205"/>
                    </a:xfrm>
                    <a:prstGeom prst="rect">
                      <a:avLst/>
                    </a:prstGeom>
                    <a:noFill/>
                    <a:ln w="9525">
                      <a:noFill/>
                      <a:miter lim="800000"/>
                      <a:headEnd/>
                      <a:tailEnd/>
                    </a:ln>
                  </pic:spPr>
                </pic:pic>
              </a:graphicData>
            </a:graphic>
          </wp:inline>
        </w:drawing>
      </w:r>
    </w:p>
    <w:p w:rsidR="0037182C" w:rsidRDefault="0037182C" w:rsidP="000C7181">
      <w:pPr>
        <w:pStyle w:val="Balk1"/>
        <w:spacing w:before="0" w:after="240" w:line="360" w:lineRule="auto"/>
        <w:ind w:left="0"/>
        <w:jc w:val="center"/>
        <w:rPr>
          <w:rFonts w:asciiTheme="minorHAnsi" w:hAnsiTheme="minorHAnsi"/>
          <w:sz w:val="28"/>
          <w:szCs w:val="28"/>
        </w:rPr>
      </w:pPr>
    </w:p>
    <w:p w:rsidR="00672B2F" w:rsidRDefault="00672B2F">
      <w:pPr>
        <w:rPr>
          <w:rFonts w:asciiTheme="minorHAnsi" w:hAnsiTheme="minorHAnsi"/>
          <w:sz w:val="28"/>
          <w:szCs w:val="28"/>
        </w:rPr>
      </w:pPr>
    </w:p>
    <w:p w:rsidR="00527091" w:rsidRPr="00527091" w:rsidRDefault="00527091">
      <w:pPr>
        <w:rPr>
          <w:rFonts w:asciiTheme="minorHAnsi" w:hAnsiTheme="minorHAnsi"/>
          <w:sz w:val="24"/>
          <w:szCs w:val="24"/>
        </w:rPr>
      </w:pPr>
    </w:p>
    <w:p w:rsidR="007E0055" w:rsidRPr="004A03DE" w:rsidRDefault="007E0055" w:rsidP="007E0055">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rsidR="007E0055" w:rsidRPr="007E0055" w:rsidRDefault="007E0055" w:rsidP="007E0055">
      <w:pPr>
        <w:pStyle w:val="GvdeMetni"/>
        <w:spacing w:before="1" w:line="360" w:lineRule="auto"/>
        <w:ind w:right="178" w:firstLine="720"/>
        <w:jc w:val="both"/>
      </w:pPr>
      <w:r w:rsidRPr="007E0055">
        <w:t xml:space="preserve">Proje köyleri  olan </w:t>
      </w:r>
      <w:r w:rsidRPr="007E0055">
        <w:rPr>
          <w:color w:val="212529"/>
          <w:shd w:val="clear" w:color="auto" w:fill="FFFFFF"/>
        </w:rPr>
        <w:t>Erzurum ili Oltu ilçesine bağlı bulunan Orta Orcuk, Gökçedere,Dağdibi,Toklu,Tuzla,Başaklı,Sarısaz,Dutlu ve Yolboyu köylerinde</w:t>
      </w:r>
      <w:r w:rsidRPr="007E0055">
        <w:t xml:space="preserve"> sosyo ekonomik dezavantaj yaşayan bireylerin maske ihtiyaçları bulunduğu tespit edilmiştir Projenin uygulanması ile doğru maske kullanımı bilgilendirmesi ve maske tedariği sağlanması köyde bulunan bireyleri memnun ettiği görülmüş ayrıca doğru maske kullanımına ilişkin farkındalık oluşturulduğu görülmüştür.</w:t>
      </w:r>
      <w:bookmarkStart w:id="2" w:name="_TOC_250000"/>
      <w:bookmarkEnd w:id="2"/>
    </w:p>
    <w:p w:rsidR="007E0055" w:rsidRPr="007E0055" w:rsidRDefault="007E0055" w:rsidP="007E0055">
      <w:pPr>
        <w:pStyle w:val="GvdeMetni"/>
        <w:spacing w:before="1" w:line="360" w:lineRule="auto"/>
        <w:ind w:right="178" w:firstLine="720"/>
        <w:jc w:val="both"/>
      </w:pPr>
      <w:r w:rsidRPr="007E0055">
        <w:t>Projemizi destekleyerek dezavantajlı bireylere yönelik oluşturulan farkındalık eğitimine ortam sağladığından dolayı Atatürk Üniversitesi Toplumsal Duyarlılık Projeleri Uygulama ve Merkezi’ne teşekkür ederiz.</w:t>
      </w:r>
    </w:p>
    <w:p w:rsidR="004A03DE" w:rsidRDefault="004A03DE">
      <w:pPr>
        <w:rPr>
          <w:rFonts w:asciiTheme="minorHAnsi" w:hAnsiTheme="minorHAnsi"/>
          <w:sz w:val="28"/>
          <w:szCs w:val="28"/>
        </w:rPr>
      </w:pPr>
    </w:p>
    <w:p w:rsidR="004A03DE" w:rsidRDefault="004A03DE">
      <w:pPr>
        <w:rPr>
          <w:rFonts w:asciiTheme="minorHAnsi" w:hAnsiTheme="minorHAnsi"/>
          <w:sz w:val="28"/>
          <w:szCs w:val="28"/>
        </w:rPr>
      </w:pPr>
    </w:p>
    <w:p w:rsidR="00A05E3E" w:rsidRDefault="00A05E3E">
      <w:pPr>
        <w:rPr>
          <w:rFonts w:asciiTheme="minorHAnsi" w:hAnsiTheme="minorHAnsi"/>
          <w:sz w:val="28"/>
          <w:szCs w:val="28"/>
        </w:rPr>
      </w:pPr>
    </w:p>
    <w:p w:rsidR="00A05E3E" w:rsidRDefault="00A05E3E">
      <w:pPr>
        <w:rPr>
          <w:rFonts w:asciiTheme="minorHAnsi" w:hAnsiTheme="minorHAnsi"/>
          <w:sz w:val="28"/>
          <w:szCs w:val="28"/>
        </w:rPr>
      </w:pPr>
    </w:p>
    <w:p w:rsidR="00A05E3E" w:rsidRDefault="00A05E3E" w:rsidP="00A05E3E">
      <w:pPr>
        <w:rPr>
          <w:rFonts w:asciiTheme="minorHAnsi" w:hAnsiTheme="minorHAnsi"/>
          <w:sz w:val="28"/>
          <w:szCs w:val="28"/>
        </w:rPr>
      </w:pPr>
    </w:p>
    <w:p w:rsidR="00A05E3E" w:rsidRPr="00A05E3E" w:rsidRDefault="00A05E3E" w:rsidP="00C300E6">
      <w:pPr>
        <w:spacing w:before="240"/>
        <w:jc w:val="both"/>
        <w:rPr>
          <w:rFonts w:asciiTheme="minorHAnsi" w:hAnsiTheme="minorHAnsi"/>
          <w:noProof/>
          <w:sz w:val="28"/>
          <w:szCs w:val="28"/>
        </w:rPr>
      </w:pPr>
    </w:p>
    <w:p w:rsidR="00C300E6" w:rsidRDefault="00C300E6" w:rsidP="00A05E3E">
      <w:pPr>
        <w:spacing w:before="240"/>
        <w:rPr>
          <w:rFonts w:asciiTheme="minorHAnsi" w:hAnsiTheme="minorHAnsi"/>
          <w:sz w:val="24"/>
          <w:szCs w:val="24"/>
        </w:rPr>
      </w:pPr>
    </w:p>
    <w:p w:rsidR="00A05E3E" w:rsidRDefault="00A05E3E" w:rsidP="00A05E3E">
      <w:pPr>
        <w:spacing w:before="240"/>
        <w:rPr>
          <w:rFonts w:asciiTheme="minorHAnsi" w:hAnsiTheme="minorHAnsi"/>
          <w:sz w:val="28"/>
          <w:szCs w:val="28"/>
        </w:rPr>
      </w:pPr>
    </w:p>
    <w:p w:rsidR="004A03DE" w:rsidRDefault="004A03DE" w:rsidP="007E0055">
      <w:pPr>
        <w:pStyle w:val="Balk1"/>
        <w:spacing w:before="0" w:after="240" w:line="360" w:lineRule="auto"/>
        <w:ind w:left="0"/>
        <w:jc w:val="center"/>
        <w:rPr>
          <w:rFonts w:asciiTheme="minorHAnsi" w:hAnsiTheme="minorHAnsi"/>
          <w:b w:val="0"/>
          <w:bCs w:val="0"/>
          <w:sz w:val="28"/>
          <w:szCs w:val="28"/>
        </w:rPr>
      </w:pPr>
      <w:r>
        <w:rPr>
          <w:rFonts w:asciiTheme="minorHAnsi" w:hAnsiTheme="minorHAnsi"/>
          <w:sz w:val="28"/>
          <w:szCs w:val="28"/>
        </w:rPr>
        <w:br w:type="page"/>
      </w:r>
    </w:p>
    <w:sectPr w:rsidR="004A03DE" w:rsidSect="00F82C38">
      <w:pgSz w:w="11910" w:h="16840"/>
      <w:pgMar w:top="1320" w:right="1240" w:bottom="1200" w:left="1280" w:header="0" w:footer="10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96" w:rsidRDefault="00032596">
      <w:r>
        <w:separator/>
      </w:r>
    </w:p>
  </w:endnote>
  <w:endnote w:type="continuationSeparator" w:id="0">
    <w:p w:rsidR="00032596" w:rsidRDefault="00032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B6" w:rsidRDefault="00F82C38">
    <w:pPr>
      <w:pStyle w:val="GvdeMetni"/>
      <w:spacing w:line="14" w:lineRule="auto"/>
      <w:rPr>
        <w:sz w:val="20"/>
      </w:rPr>
    </w:pPr>
    <w:r w:rsidRPr="00F82C38">
      <w:rPr>
        <w:noProof/>
        <w:lang w:eastAsia="tr-TR"/>
      </w:rPr>
      <w:pict>
        <v:shapetype id="_x0000_t202" coordsize="21600,21600" o:spt="202" path="m,l,21600r21600,l21600,xe">
          <v:stroke joinstyle="miter"/>
          <v:path gradientshapeok="t" o:connecttype="rect"/>
        </v:shapetype>
        <v:shape id="Text Box 3" o:spid="_x0000_s4097" type="#_x0000_t202" style="position:absolute;margin-left:288.55pt;margin-top:780.5pt;width:18.25pt;height:14.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" filled="f" stroked="f">
          <v:textbox inset="0,0,0,0">
            <w:txbxContent>
              <w:p w:rsidR="008650B6" w:rsidRDefault="00F82C38">
                <w:pPr>
                  <w:spacing w:before="13"/>
                  <w:ind w:left="60"/>
                  <w:rPr>
                    <w:rFonts w:ascii="Arial"/>
                  </w:rPr>
                </w:pPr>
                <w:r>
                  <w:fldChar w:fldCharType="begin"/>
                </w:r>
                <w:r w:rsidR="008650B6">
                  <w:rPr>
                    <w:rFonts w:ascii="Arial"/>
                  </w:rPr>
                  <w:instrText xml:space="preserve"> PAGE </w:instrText>
                </w:r>
                <w:r>
                  <w:fldChar w:fldCharType="separate"/>
                </w:r>
                <w:r w:rsidR="00B84320">
                  <w:rPr>
                    <w:rFonts w:ascii="Arial"/>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96" w:rsidRDefault="00032596">
      <w:r>
        <w:separator/>
      </w:r>
    </w:p>
  </w:footnote>
  <w:footnote w:type="continuationSeparator" w:id="0">
    <w:p w:rsidR="00032596" w:rsidRDefault="00032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FB72BF"/>
    <w:rsid w:val="00032596"/>
    <w:rsid w:val="000A3656"/>
    <w:rsid w:val="000A3B96"/>
    <w:rsid w:val="000C7181"/>
    <w:rsid w:val="00124849"/>
    <w:rsid w:val="00156BDF"/>
    <w:rsid w:val="0018702C"/>
    <w:rsid w:val="001F0663"/>
    <w:rsid w:val="00204C70"/>
    <w:rsid w:val="00262C3D"/>
    <w:rsid w:val="002A3879"/>
    <w:rsid w:val="00337E23"/>
    <w:rsid w:val="0037182C"/>
    <w:rsid w:val="0042518B"/>
    <w:rsid w:val="004504DE"/>
    <w:rsid w:val="00463813"/>
    <w:rsid w:val="004A03DE"/>
    <w:rsid w:val="004B44A0"/>
    <w:rsid w:val="00527091"/>
    <w:rsid w:val="00534BE5"/>
    <w:rsid w:val="00550BF9"/>
    <w:rsid w:val="005743D8"/>
    <w:rsid w:val="005A2EA1"/>
    <w:rsid w:val="00672B2F"/>
    <w:rsid w:val="006B46AE"/>
    <w:rsid w:val="006E1F7A"/>
    <w:rsid w:val="006F34B9"/>
    <w:rsid w:val="00703E76"/>
    <w:rsid w:val="007315B5"/>
    <w:rsid w:val="007451D8"/>
    <w:rsid w:val="00771DA0"/>
    <w:rsid w:val="00781DB4"/>
    <w:rsid w:val="007E0055"/>
    <w:rsid w:val="00847132"/>
    <w:rsid w:val="008650B6"/>
    <w:rsid w:val="00887F3D"/>
    <w:rsid w:val="00893188"/>
    <w:rsid w:val="008A1656"/>
    <w:rsid w:val="00907421"/>
    <w:rsid w:val="00926219"/>
    <w:rsid w:val="0095371B"/>
    <w:rsid w:val="00962EE2"/>
    <w:rsid w:val="00980D35"/>
    <w:rsid w:val="0099716C"/>
    <w:rsid w:val="009F03D9"/>
    <w:rsid w:val="00A05E3E"/>
    <w:rsid w:val="00AB61A6"/>
    <w:rsid w:val="00AF7E94"/>
    <w:rsid w:val="00B33463"/>
    <w:rsid w:val="00B65DE2"/>
    <w:rsid w:val="00B84320"/>
    <w:rsid w:val="00C235D2"/>
    <w:rsid w:val="00C300E6"/>
    <w:rsid w:val="00C654AA"/>
    <w:rsid w:val="00C76561"/>
    <w:rsid w:val="00CA7158"/>
    <w:rsid w:val="00CD09C0"/>
    <w:rsid w:val="00D25021"/>
    <w:rsid w:val="00D6383A"/>
    <w:rsid w:val="00DB6C43"/>
    <w:rsid w:val="00DD0CF8"/>
    <w:rsid w:val="00DD1D1A"/>
    <w:rsid w:val="00DF54CC"/>
    <w:rsid w:val="00E37D30"/>
    <w:rsid w:val="00E90554"/>
    <w:rsid w:val="00EB4723"/>
    <w:rsid w:val="00F42C0A"/>
    <w:rsid w:val="00F7390F"/>
    <w:rsid w:val="00F82C38"/>
    <w:rsid w:val="00FA40A8"/>
    <w:rsid w:val="00FB72BF"/>
    <w:rsid w:val="00FE2A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2C38"/>
    <w:rPr>
      <w:rFonts w:ascii="Times New Roman" w:eastAsia="Times New Roman" w:hAnsi="Times New Roman" w:cs="Times New Roman"/>
      <w:lang w:val="tr-TR"/>
    </w:rPr>
  </w:style>
  <w:style w:type="paragraph" w:styleId="Balk1">
    <w:name w:val="heading 1"/>
    <w:basedOn w:val="Normal"/>
    <w:uiPriority w:val="1"/>
    <w:qFormat/>
    <w:rsid w:val="00F82C38"/>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82C38"/>
    <w:tblPr>
      <w:tblInd w:w="0" w:type="dxa"/>
      <w:tblCellMar>
        <w:top w:w="0" w:type="dxa"/>
        <w:left w:w="0" w:type="dxa"/>
        <w:bottom w:w="0" w:type="dxa"/>
        <w:right w:w="0" w:type="dxa"/>
      </w:tblCellMar>
    </w:tblPr>
  </w:style>
  <w:style w:type="paragraph" w:styleId="T1">
    <w:name w:val="toc 1"/>
    <w:basedOn w:val="Normal"/>
    <w:uiPriority w:val="39"/>
    <w:qFormat/>
    <w:rsid w:val="00F82C38"/>
    <w:pPr>
      <w:spacing w:before="276"/>
      <w:ind w:left="844"/>
    </w:pPr>
    <w:rPr>
      <w:b/>
      <w:bCs/>
      <w:sz w:val="24"/>
      <w:szCs w:val="24"/>
    </w:rPr>
  </w:style>
  <w:style w:type="paragraph" w:styleId="GvdeMetni">
    <w:name w:val="Body Text"/>
    <w:basedOn w:val="Normal"/>
    <w:uiPriority w:val="1"/>
    <w:qFormat/>
    <w:rsid w:val="00F82C38"/>
    <w:rPr>
      <w:sz w:val="24"/>
      <w:szCs w:val="24"/>
    </w:rPr>
  </w:style>
  <w:style w:type="paragraph" w:styleId="ListeParagraf">
    <w:name w:val="List Paragraph"/>
    <w:basedOn w:val="Normal"/>
    <w:uiPriority w:val="1"/>
    <w:qFormat/>
    <w:rsid w:val="00F82C38"/>
    <w:pPr>
      <w:ind w:left="887" w:hanging="392"/>
      <w:jc w:val="both"/>
    </w:pPr>
  </w:style>
  <w:style w:type="paragraph" w:customStyle="1" w:styleId="TableParagraph">
    <w:name w:val="Table Paragraph"/>
    <w:basedOn w:val="Normal"/>
    <w:uiPriority w:val="1"/>
    <w:qFormat/>
    <w:rsid w:val="00F82C38"/>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paragraph" w:styleId="BalonMetni">
    <w:name w:val="Balloon Text"/>
    <w:basedOn w:val="Normal"/>
    <w:link w:val="BalonMetniChar"/>
    <w:uiPriority w:val="99"/>
    <w:semiHidden/>
    <w:unhideWhenUsed/>
    <w:rsid w:val="005743D8"/>
    <w:rPr>
      <w:rFonts w:ascii="Tahoma" w:hAnsi="Tahoma" w:cs="Tahoma"/>
      <w:sz w:val="16"/>
      <w:szCs w:val="16"/>
    </w:rPr>
  </w:style>
  <w:style w:type="character" w:customStyle="1" w:styleId="BalonMetniChar">
    <w:name w:val="Balon Metni Char"/>
    <w:basedOn w:val="VarsaylanParagrafYazTipi"/>
    <w:link w:val="BalonMetni"/>
    <w:uiPriority w:val="99"/>
    <w:semiHidden/>
    <w:rsid w:val="005743D8"/>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351B-D429-492D-9275-9FBBF445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DELL</cp:lastModifiedBy>
  <cp:revision>2</cp:revision>
  <cp:lastPrinted>2021-04-15T12:57:00Z</cp:lastPrinted>
  <dcterms:created xsi:type="dcterms:W3CDTF">2021-08-16T12:08:00Z</dcterms:created>
  <dcterms:modified xsi:type="dcterms:W3CDTF">2021-08-16T12:08:00Z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